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E5" w:rsidRPr="00656DE5" w:rsidRDefault="00656DE5" w:rsidP="00656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b/>
          <w:color w:val="000000"/>
          <w:lang w:eastAsia="uk-UA"/>
        </w:rPr>
      </w:pPr>
      <w:bookmarkStart w:id="0" w:name="_GoBack"/>
      <w:r w:rsidRPr="00656DE5">
        <w:rPr>
          <w:rFonts w:ascii="Courier New" w:eastAsia="Times New Roman" w:hAnsi="Courier New" w:cs="Courier New"/>
          <w:b/>
          <w:color w:val="000000"/>
          <w:lang w:eastAsia="uk-UA"/>
        </w:rPr>
        <w:t>http://zakon3.rada.gov.ua/laws/show/2866-14</w:t>
      </w:r>
    </w:p>
    <w:bookmarkEnd w:id="0"/>
    <w:p w:rsidR="00656DE5" w:rsidRDefault="00656DE5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656DE5" w:rsidRDefault="00656DE5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uk-UA"/>
        </w:rPr>
        <w:drawing>
          <wp:inline distT="0" distB="0" distL="0" distR="0" wp14:anchorId="7C8B886F" wp14:editId="0FFDFCAB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33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28"/>
          <w:szCs w:val="28"/>
          <w:lang w:eastAsia="uk-UA"/>
        </w:rPr>
      </w:pPr>
      <w:bookmarkStart w:id="1" w:name="o1"/>
      <w:bookmarkEnd w:id="1"/>
      <w:r w:rsidRPr="00122337">
        <w:rPr>
          <w:rFonts w:ascii="Courier New" w:eastAsia="Times New Roman" w:hAnsi="Courier New" w:cs="Courier New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З А К О Н   У К Р А Ї Н И </w:t>
      </w:r>
      <w:r w:rsidRPr="00122337">
        <w:rPr>
          <w:rFonts w:ascii="Courier New" w:eastAsia="Times New Roman" w:hAnsi="Courier New" w:cs="Courier New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ascii="Courier New" w:eastAsia="Times New Roman" w:hAnsi="Courier New" w:cs="Courier New"/>
          <w:b/>
          <w:color w:val="000000"/>
          <w:sz w:val="28"/>
          <w:szCs w:val="28"/>
          <w:lang w:eastAsia="uk-UA"/>
        </w:rPr>
      </w:pPr>
      <w:bookmarkStart w:id="2" w:name="o2"/>
      <w:bookmarkEnd w:id="2"/>
      <w:r w:rsidRPr="00122337">
        <w:rPr>
          <w:rFonts w:ascii="Courier New" w:eastAsia="Times New Roman" w:hAnsi="Courier New" w:cs="Courier New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 об'єднання спі</w:t>
      </w:r>
      <w:r>
        <w:rPr>
          <w:rFonts w:ascii="Courier New" w:eastAsia="Times New Roman" w:hAnsi="Courier New" w:cs="Courier New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ввласників </w:t>
      </w:r>
      <w:r>
        <w:rPr>
          <w:rFonts w:ascii="Courier New" w:eastAsia="Times New Roman" w:hAnsi="Courier New" w:cs="Courier New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</w:r>
      <w:r w:rsidRPr="00122337">
        <w:rPr>
          <w:rFonts w:ascii="Courier New" w:eastAsia="Times New Roman" w:hAnsi="Courier New" w:cs="Courier New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багатоквартирного будинку </w:t>
      </w:r>
      <w:r w:rsidRPr="00122337">
        <w:rPr>
          <w:rFonts w:ascii="Courier New" w:eastAsia="Times New Roman" w:hAnsi="Courier New" w:cs="Courier New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" w:name="o3"/>
      <w:bookmarkEnd w:id="3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( Відомості Верховної Ради України (ВВР), 2002, N 10, ст.78 )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4" w:name="o4"/>
      <w:bookmarkEnd w:id="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{ Із змінами, внесеними згідно із Законами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   N 3053-IV ( </w:t>
      </w:r>
      <w:hyperlink r:id="rId7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3053-15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03.11.2005, ВВР, 2006, N 4, ст.60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   N 2555-VI ( </w:t>
      </w:r>
      <w:hyperlink r:id="rId8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2555-17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23.09.2010, ВВР, 2011, N  6, ст.41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                                   Кодексом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5" w:name="o5"/>
      <w:bookmarkEnd w:id="5"/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 xml:space="preserve">    N 2755-VI ( </w:t>
      </w:r>
      <w:hyperlink r:id="rId9" w:tgtFrame="_blank" w:history="1">
        <w:r w:rsidRPr="00122337">
          <w:rPr>
            <w:rFonts w:ascii="Courier New" w:eastAsia="Times New Roman" w:hAnsi="Courier New" w:cs="Courier New"/>
            <w:b/>
            <w:bCs/>
            <w:color w:val="0000FF"/>
            <w:u w:val="single"/>
            <w:bdr w:val="none" w:sz="0" w:space="0" w:color="auto" w:frame="1"/>
            <w:lang w:eastAsia="uk-UA"/>
          </w:rPr>
          <w:t>2755-17</w:t>
        </w:r>
      </w:hyperlink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 xml:space="preserve"> ) від 02.12.2010, ВВР, 2011, N 13-14,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br/>
        <w:t xml:space="preserve">                                           N 15-16, N 17, ст.112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br/>
        <w:t xml:space="preserve">                                    Законами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6" w:name="o6"/>
      <w:bookmarkEnd w:id="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N 5459-VI   ( </w:t>
      </w:r>
      <w:hyperlink r:id="rId10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5459-17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16.10.2012, ВВР, 2013, N 48, ст.682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7" w:name="o7"/>
      <w:bookmarkEnd w:id="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N  417-VIII (  </w:t>
      </w:r>
      <w:hyperlink r:id="rId11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14.05.2015, ВВР, 2015, N 29, ст.262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8" w:name="o8"/>
      <w:bookmarkEnd w:id="8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{ У тексті Закону  слова "член об'єднання"  в усіх  відмінках і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  числах замінено словом "співвласник"  у відповідному відмінку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  і числі, слова "його членів" - словом "співвласників",  слова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  "неподільне  і  загальне майно"  та  "неподільне  та загальне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  майно"   в  усіх  відмінках  -  словами   "спільне  майно"  у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  відповідному відмінку, а  слова  "житловий комплекс"  в  усіх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  відмінках - словами "багатоквартирний будинок" у відповідному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  відмінку  згідно  із  Законом   N 417-VIII  (  </w:t>
      </w:r>
      <w:hyperlink r:id="rId12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) 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 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9" w:name="o9"/>
      <w:bookmarkEnd w:id="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Цей Закон визначає правові та організаційні засади створення,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функціонування,  реорганізації та ліквідації  об'єднань  власників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жилих  та  нежилих  приміщень  багатоквартирного будинку,  захисту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їхніх  прав  та  виконання  обов'язків  щодо  спільного  утримання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багатоквартирного будинку.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0" w:name="o10"/>
      <w:bookmarkEnd w:id="1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1.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Визначення термінів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1" w:name="o11"/>
      <w:bookmarkEnd w:id="1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  цьому  Законі  наведені  нижче терміни вживаються в такому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значенні: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2" w:name="o12"/>
      <w:bookmarkEnd w:id="1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асоціація  об’єднань  співвласників багатоквартирного будинку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(далі  -  асоціація)  - юридична особа, створена для представлення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спільних   інтересів   об’єднань   співвласників  багатоквартирних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3" w:name="o13"/>
      <w:bookmarkEnd w:id="13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об’єднання  співвласників  багатоквартирного  будинку (далі -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об’єднання)  -  юридична особа, створена власниками квартир та/або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нежитлових   приміщень   багатоквартирного  будинку  для  сприяння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використанню  їхнього  власного  майна  та управління, утримання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використання спільного майна;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4" w:name="o14"/>
      <w:bookmarkEnd w:id="1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представник співвласника - фізична або юридична особа, яка 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підставі  договору  або  закону  має  право  представляти інтереси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співвласника;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5" w:name="o15"/>
      <w:bookmarkEnd w:id="1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співвласники  багатоквартирного будинку (далі - співвласники)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-  власники  квартир  та  нежитлових приміщень у багатоквартирному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6" w:name="o16"/>
      <w:bookmarkEnd w:id="1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Інші  терміни  вживаються у значенні, наведеному в Цивільному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кодексі  України  (  </w:t>
      </w:r>
      <w:hyperlink r:id="rId13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435-15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),  законах  України "Про особливості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здійснення права власності у багатоквартирному будинку" ( </w:t>
      </w:r>
      <w:hyperlink r:id="rId14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та "Про житлово-комунальні послуги" ( </w:t>
      </w:r>
      <w:r w:rsidRPr="00122337">
        <w:rPr>
          <w:rFonts w:ascii="Courier New" w:eastAsia="Times New Roman" w:hAnsi="Courier New" w:cs="Courier New"/>
          <w:color w:val="000000"/>
          <w:bdr w:val="none" w:sz="0" w:space="0" w:color="auto" w:frame="1"/>
          <w:lang w:eastAsia="uk-UA"/>
        </w:rPr>
        <w:t>1875-15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7" w:name="o17"/>
      <w:bookmarkEnd w:id="17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 Стаття  1  в  редакції  Закону  N  417-VIII  (  </w:t>
      </w:r>
      <w:hyperlink r:id="rId15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) 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8" w:name="o18"/>
      <w:bookmarkEnd w:id="1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2.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Відносини, що регулюються цим Законом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9" w:name="o19"/>
      <w:bookmarkEnd w:id="1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Цей Закон регулює: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0" w:name="o20"/>
      <w:bookmarkEnd w:id="2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порядок створення,  реєстрації,  реорганізації,  діяльності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ліквідації об'єднань, асоціацій;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1" w:name="o21"/>
      <w:bookmarkEnd w:id="2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відносини  суб’єктів  права  власності  щодо  користування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розпорядження  спільним майном співвласників у об’єднанні; { Абзац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третій  статті  2  в  редакції  Закону  N  417-VIII ( </w:t>
      </w:r>
      <w:hyperlink r:id="rId16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2" w:name="o22"/>
      <w:bookmarkEnd w:id="2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відносини між об'єднаннями та асоціаціями;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3" w:name="o23"/>
      <w:bookmarkEnd w:id="2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відносини між об'єднаннями,  асоціаціями і органами державної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влади та органами місцевого самоврядування;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4" w:name="o24"/>
      <w:bookmarkEnd w:id="2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відносини між об'єднаннями і господарюючими суб'єктами.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5" w:name="o25"/>
      <w:bookmarkEnd w:id="2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3.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Законодавство про об'єднання і асоціації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6" w:name="o26"/>
      <w:bookmarkEnd w:id="2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Діяльність об'єднань  і  асоціацій  регулюється  цим Законом,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Цивільним  ( </w:t>
      </w:r>
      <w:hyperlink r:id="rId17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435-15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), Житловим ( </w:t>
      </w:r>
      <w:hyperlink r:id="rId18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5464-10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та Земельним кодексами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України   (  </w:t>
      </w:r>
      <w:hyperlink r:id="rId19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2768-14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),  іншими  нормативно-правовими  актами 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статутом об'єднання, асоціації.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7" w:name="o27"/>
      <w:bookmarkEnd w:id="2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4.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Мета створення об'єднання та його статус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8" w:name="o28"/>
      <w:bookmarkEnd w:id="2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Об'єднання   створюється  для  забезпечення  і  захисту  прав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співвласників  та дотримання їхніх обов'язків, належного утримання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та   використання   спільного   майна,   забезпечення  своєчасного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надходження   коштів   для   сплати  всіх  платежів,  передбачених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законодавством та статутними документами.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9" w:name="o29"/>
      <w:bookmarkEnd w:id="29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Об'єднання  створюється  як  непідприємницьке  товариство для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здійснення  функцій,  визначених  законом.  Порядок  надходження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використання  коштів об'єднання визначається цим Законом та іншими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законами України.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0" w:name="o30"/>
      <w:bookmarkEnd w:id="30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друга статті 4 із змінами, внесеними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20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1" w:name="o31"/>
      <w:bookmarkEnd w:id="3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  одному багатоквартирному будинку може бути створено тільки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одне об’єднання. Власники квартир та нежитлових приміщень у двох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більше     багатоквартирних    будинках,    об’єднаних    спільною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прибудинковою  територією,  елементами  благоустрою,  обладнанням,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інженерною інфраструктурою, можуть створити одне об’єднання.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2" w:name="o32"/>
      <w:bookmarkEnd w:id="32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третя статті 4 в редакції Закону N 417-VIII ( </w:t>
      </w:r>
      <w:hyperlink r:id="rId21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3" w:name="o33"/>
      <w:bookmarkEnd w:id="3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Основна  діяльність  об'єднання полягає у здійсненні функцій,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що  забезпечують  реалізацію  прав  співвласників  на володіння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користування  спільним  майном  співвласників,  належне  утримання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багатоквартирного  будинку  та  прибудинкової  території, сприяння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співвласникам  в  отриманні  житлово-комунальних  та  інших послуг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належної  якості  за </w:t>
      </w:r>
      <w:proofErr w:type="spellStart"/>
      <w:r w:rsidRPr="00122337">
        <w:rPr>
          <w:rFonts w:ascii="Courier New" w:eastAsia="Times New Roman" w:hAnsi="Courier New" w:cs="Courier New"/>
          <w:color w:val="000000"/>
          <w:lang w:eastAsia="uk-UA"/>
        </w:rPr>
        <w:t>обгрунтованими</w:t>
      </w:r>
      <w:proofErr w:type="spellEnd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цінами та виконання ними своїх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зобов'язань, пов'язаних з діяльністю об'єднання.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4" w:name="o34"/>
      <w:bookmarkEnd w:id="3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четверта  статті  4  із  змінами,  внесеними згідно із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Законом N 417-VIII ( </w:t>
      </w:r>
      <w:hyperlink r:id="rId22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5" w:name="o35"/>
      <w:bookmarkEnd w:id="3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Господарче    забезпечення    діяльності    об’єднання   може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здійснюватися власними силами об’єднання (шляхом самозабезпечення)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або    шляхом    залучення   на   договірних   засадах   суб’єктів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господарювання.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6" w:name="o36"/>
      <w:bookmarkEnd w:id="36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п'ята статті 4 в редакції Закону N 417-VIII ( </w:t>
      </w:r>
      <w:hyperlink r:id="rId23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7" w:name="o37"/>
      <w:bookmarkEnd w:id="3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Об'єднання є юридичною особою,  яка створюється відповідно до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закону,  має печатку із  своїм  найменуванням  та  інші  необхідні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реквізити, а також розрахункові рахунки в установах банку.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8" w:name="o38"/>
      <w:bookmarkEnd w:id="3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Об'єднання є  неприбутковою  організацією  і  не  має на меті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одержання прибутку для його розподілу між співвласниками.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9" w:name="o39"/>
      <w:bookmarkEnd w:id="3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Об'єднання відповідає  за  своїми  зобов'язаннями  коштами 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майном  об'єднання,  від  свого  імені набуває майнові і немайнові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права  та  обов'язки,  виступає  позивачем та відповідачем у суді.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Об’єднання    не    несе    відповідальності   за   зобов’язаннями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співвласників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40" w:name="o40"/>
      <w:bookmarkEnd w:id="40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восьма статті 4 із змінами, внесеними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24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41" w:name="o41"/>
      <w:bookmarkEnd w:id="4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Майно об'єднання утворюється з: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42" w:name="o42"/>
      <w:bookmarkEnd w:id="4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майна, переданого йому співвласниками у власність;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43" w:name="o43"/>
      <w:bookmarkEnd w:id="4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одержаних доходів;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44" w:name="o44"/>
      <w:bookmarkEnd w:id="4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іншого майна, набутого на підставах, не заборонених законом.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45" w:name="o45"/>
      <w:bookmarkEnd w:id="45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Майно,  придбане  об’єднанням  за рахунок внесків та платежів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співвласників, є їхньою спільною власністю.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46" w:name="o46"/>
      <w:bookmarkEnd w:id="46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Статтю 4 доповнено частиною десятою згідно із Законом N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25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47" w:name="o47"/>
      <w:bookmarkEnd w:id="4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5.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Реорганізація житлово-будівельних кооперативів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              у об'єднання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48" w:name="o48"/>
      <w:bookmarkEnd w:id="4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Житлово-будівельні кооперативи  можуть  бути реорганізовані 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об'єднання.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49" w:name="o49"/>
      <w:bookmarkEnd w:id="4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Реорганізація відбувається  за  рішенням  загальних   зборів.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Відповідно   до   статуту  (положення)  кооперативу  збори  можуть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прийняти рішення про реорганізацію  кооперативу  в  об'єднання.  З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моменту   прийняття   цього  рішення  зазначені  збори  вважаються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установчими зборами об'єднання і далі  проводяться  відповідно  до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вимог цього Закону.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50" w:name="o50"/>
      <w:bookmarkEnd w:id="5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Участь  в установчих зборах беруть члени житлово-будівельного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кооперативу,  які  повністю  сплатили  вартість  квартир і належну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частку  у  вартості нежитлових приміщень та іншого майна і виявили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таке бажання.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51" w:name="o51"/>
      <w:bookmarkEnd w:id="51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третя статті 5 в редакції Закону N 417-VIII ( </w:t>
      </w:r>
      <w:hyperlink r:id="rId26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52" w:name="o52"/>
      <w:bookmarkEnd w:id="5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  разі  сплати вартості квартир і належної частки у вартості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нежитлових  приміщень та іншого майна не в повному обсязі окремими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членами  житлово-будівельного кооперативу вони можуть брати участь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  зборах,  зазначених  у частинах другій і третій цієї статті, за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згодою інших членів житлово-будівельного кооперативу.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53" w:name="o53"/>
      <w:bookmarkEnd w:id="53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 Частина  четверта  статті  5  в  редакції  Закону  N 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27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54" w:name="o54"/>
      <w:bookmarkEnd w:id="5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Створені відповідно  до  цієї  статті об'єднання звільняються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 сплати реєстраційного збору.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55" w:name="o55"/>
      <w:bookmarkEnd w:id="5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6.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Створення об'єднання. Скликання і проведення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              установчих зборів об'єднання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56" w:name="o56"/>
      <w:bookmarkEnd w:id="5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Об’єднання  може  бути  створено  лише  власниками квартир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нежитлових приміщень у багатоквартирному будинку (багатоквартирних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будинках).    Установчі    збори   об’єднання   у   новозбудованих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багатоквартирних  будинках  можуть  бути проведені після державної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реєстрації   права   власності   на  більше  половини  квартир 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нежитлових приміщень у такому будинку.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57" w:name="o57"/>
      <w:bookmarkEnd w:id="57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перша статті 6 в редакції Закону N 417-VIII ( </w:t>
      </w:r>
      <w:hyperlink r:id="rId28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58" w:name="o58"/>
      <w:bookmarkEnd w:id="5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Для створення об'єднання скликаються установчі збори.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59" w:name="o59"/>
      <w:bookmarkEnd w:id="5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Скликання установчих зборів здійснюється ініціативною групою,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яка  складається  не менш як з трьох власників квартир або нежилих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приміщень.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60" w:name="o60"/>
      <w:bookmarkEnd w:id="60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третя статті 6 із змінами, внесеними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29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61" w:name="o61"/>
      <w:bookmarkEnd w:id="61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Повідомлення  про  проведення установчих зборів направляється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ініціативною  групою  не  менше  ніж за 14 днів до дати проведення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установчих  зборів. Повідомлення направляється в письмовій формі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вручається  кожному співвласнику під розписку або шляхом поштового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відправлення   (рекомендованим   листом).   У   повідомленні   про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проведення  установчих  зборів  зазначається,  з  чиєї  ініціативи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скликаються збори, місце і час проведення, проект порядку денного.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{  Частина  четверта  статті  6  із  змінами,  внесеними згідно із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Законом N 417-VIII ( </w:t>
      </w:r>
      <w:hyperlink r:id="rId30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62" w:name="o62"/>
      <w:bookmarkEnd w:id="6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Час і  місце  проведення  обираються  зручними  для більшості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можливих учасників зборів.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63" w:name="o63"/>
      <w:bookmarkEnd w:id="6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Установчі збори веде голова зборів, який обирається більшістю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голосів присутніх співвласників або їх представників.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64" w:name="o64"/>
      <w:bookmarkEnd w:id="6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шоста статті 6 із змінами, внесеними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31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65" w:name="o65"/>
      <w:bookmarkEnd w:id="6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Кожний співвласник (його представник) під час голосування має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кількість  голосів, пропорційну до частки загальної площі квартири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або  нежитлового  приміщення  співвласника  у загальній площі всіх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квартир  та нежитлових приміщень, розташованих у багатоквартирному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будинку.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66" w:name="o66"/>
      <w:bookmarkEnd w:id="66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сьома статті 6 в редакції Закону N 417-VIII ( </w:t>
      </w:r>
      <w:hyperlink r:id="rId32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67" w:name="o67"/>
      <w:bookmarkEnd w:id="6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Якщо   одна  особа  є  власником  квартир  (квартири)  та/або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нежитлових  приміщень,  загальна  площа яких становить більш як 50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відсотків  загальної  площі  всіх  квартир та нежитлових приміщень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багатоквартирного будинку, кожний співвласник на установчих зборах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має  один  голос  незалежно  від  кількості  та  площі квартир або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нежитлових приміщень, що перебувають у його власності.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68" w:name="o68"/>
      <w:bookmarkEnd w:id="68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восьма статті 6 в редакції Закону N 417-VIII ( </w:t>
      </w:r>
      <w:hyperlink r:id="rId33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69" w:name="o69"/>
      <w:bookmarkEnd w:id="6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Рішення  вважається  прийнятим,  якщо  за нього проголосувало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більше половини загальної кількості усіх співвласників.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70" w:name="o70"/>
      <w:bookmarkEnd w:id="70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Частина дев'ята статті 6 в редакції Закону N 417-VIII ( </w:t>
      </w:r>
      <w:hyperlink r:id="rId34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71" w:name="o71"/>
      <w:bookmarkEnd w:id="7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Якщо  в результаті проведення установчих зборів для прийняття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рішення   не   </w:t>
      </w:r>
      <w:proofErr w:type="spellStart"/>
      <w:r w:rsidRPr="00122337">
        <w:rPr>
          <w:rFonts w:ascii="Courier New" w:eastAsia="Times New Roman" w:hAnsi="Courier New" w:cs="Courier New"/>
          <w:color w:val="000000"/>
          <w:lang w:eastAsia="uk-UA"/>
        </w:rPr>
        <w:t>набрано</w:t>
      </w:r>
      <w:proofErr w:type="spellEnd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кількості   голосів   "за"  або  "проти",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встановленої  частиною  дев’ятою цієї статті, проводиться письмове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опитування  співвласників, які не голосували на установчих зборах.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Письмове   опитування   співвласників   проводиться   протягом  15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календарних   днів  з  дати  проведення  установчих  зборів.  Якщо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протягом  зазначеного  строку  необхідну кількість голосів "за" не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  <w:proofErr w:type="spellStart"/>
      <w:r w:rsidRPr="00122337">
        <w:rPr>
          <w:rFonts w:ascii="Courier New" w:eastAsia="Times New Roman" w:hAnsi="Courier New" w:cs="Courier New"/>
          <w:color w:val="000000"/>
          <w:lang w:eastAsia="uk-UA"/>
        </w:rPr>
        <w:t>набрано</w:t>
      </w:r>
      <w:proofErr w:type="spellEnd"/>
      <w:r w:rsidRPr="00122337">
        <w:rPr>
          <w:rFonts w:ascii="Courier New" w:eastAsia="Times New Roman" w:hAnsi="Courier New" w:cs="Courier New"/>
          <w:color w:val="000000"/>
          <w:lang w:eastAsia="uk-UA"/>
        </w:rPr>
        <w:t>, рішення вважається неприйнятим.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72" w:name="o72"/>
      <w:bookmarkEnd w:id="72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десята статті 6 в редакції Закону N 417-VIII ( </w:t>
      </w:r>
      <w:hyperlink r:id="rId35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73" w:name="o73"/>
      <w:bookmarkEnd w:id="7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Письмове  опитування  під  час  установчих  зборів об’єднання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проводиться   в   порядку,   передбаченому  Законом  України  "Про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особливості   здійснення   права   власності  у  багатоквартирному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будинку" ( </w:t>
      </w:r>
      <w:hyperlink r:id="rId36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74" w:name="o74"/>
      <w:bookmarkEnd w:id="7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lastRenderedPageBreak/>
        <w:t xml:space="preserve">{  Частина  одинадцята  статті  6  в  редакції  Закону  N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37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75" w:name="o75"/>
      <w:bookmarkEnd w:id="7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Рішення  приймається  шляхом  поіменного голосування. Під час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підрахунку  голосів  враховуються  і голоси, подані співвласниками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під  час  проведення  установчих  зборів, і голоси, подані під час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письмового  опитування.  Рішення  оформляється  особистим підписом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кожного,  хто  проголосував, із зазначенням результату голосування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("за" чи "проти").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76" w:name="o76"/>
      <w:bookmarkEnd w:id="76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дванадцята  статті  6  в  редакції  Закону  N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38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77" w:name="o77"/>
      <w:bookmarkEnd w:id="7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Установчі збори  приймають рішення про створення об'єднання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затверджують його статут.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78" w:name="o78"/>
      <w:bookmarkEnd w:id="7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Державна  реєстрація  об'єднання  (асоціації)  проводиться  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порядку,  встановленому законом для державної реєстрації юридичних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осіб.  Об'єднання  (асоціація)  вважається  утвореним  з  дня його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державної реєстрації.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79" w:name="o79"/>
      <w:bookmarkEnd w:id="79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чотирнадцята  статті  6  в  редакції  Закону N 2555-VI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39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2555-17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23.09.2010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80" w:name="o80"/>
      <w:bookmarkEnd w:id="8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Державна  реєстрація змін до статуту об'єднання проводиться 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порядку,  встановленому законом для державної реєстрації юридичних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осіб.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81" w:name="o81"/>
      <w:bookmarkEnd w:id="81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 6  доповнено  частиною  п'ятнадцятою 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2555-VI ( </w:t>
      </w:r>
      <w:hyperlink r:id="rId40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2555-17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23.09.2010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82" w:name="o82"/>
      <w:bookmarkEnd w:id="8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Установчі  документи  об’єднання  підписує  голова установчих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зборів або інша уповноважена зборами особа.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83" w:name="o83"/>
      <w:bookmarkEnd w:id="83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 6  доповнено  частиною  шістнадцятою 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41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84" w:name="o84"/>
      <w:bookmarkEnd w:id="8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   разі   створення  об’єднання  власниками  квартир  та/або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нежитлових  приміщень  у  двох  і більше багатоквартирних будинках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голосування   співвласників   щодо   створення  такого  об’єднання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проводиться  у  порядку,  передбаченому  цією  статтею,  за кожним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багатоквартирним    будинком    окремо.   Результати   голосування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визначаються окремо для кожного багатоквартирного будинку.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85" w:name="o85"/>
      <w:bookmarkEnd w:id="85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 6  доповнено  частиною  сімнадцятою  згідно 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42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86" w:name="o86"/>
      <w:bookmarkEnd w:id="8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Колишній   балансоутримувач   багатоквартирного  будинку  або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особа,  яка  здійснювала  управління  багатоквартирним будинком до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створення   об’єднання,   у  тримісячний  строк  з  дня  державної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реєстрації   об’єднання   забезпечує   передачу   йому  примірника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технічної  та  іншої  передбаченої  законодавством документації 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будинок,  а  також  документа,  на підставі якого багатоквартирний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будинок  прийнято  в  експлуатацію,  технічного  паспорта і планів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інженерних мереж.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87" w:name="o87"/>
      <w:bookmarkEnd w:id="87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 6  доповнено  частиною  вісімнадцятою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43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88" w:name="o88"/>
      <w:bookmarkEnd w:id="8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  разі  відсутності документації на багатоквартирний будинок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колишній балансоутримувач багатоквартирного будинку або особа, яка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здійснювала  управління  багатоквартирним  будинком  до  створення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об’єднання, протягом півроку з дня державної реєстрації об’єднання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відновлює її за власний рахунок.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89" w:name="o89"/>
      <w:bookmarkEnd w:id="89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 6  доповнено  частиною дев'ятнадцятою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44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90" w:name="o90"/>
      <w:bookmarkEnd w:id="9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7.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Статут об'єднання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91" w:name="o91"/>
      <w:bookmarkEnd w:id="9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Статут  об'єднання складається відповідно до типового статуту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(  </w:t>
      </w:r>
      <w:hyperlink r:id="rId45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z1155-03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), який затверджується центральним органом виконавчої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влади,  що  забезпечує  формування  державної  житлової політики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політики  у  сфері  житлово-комунального  господарства.  У статуті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має бути визначено таке: { Абзац перший частини першої статті 7 із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змінами,  внесеними  згідно  із Законами N 5459-VI ( </w:t>
      </w:r>
      <w:hyperlink r:id="rId46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5459-17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16.10.2012, N 417-VIII ( </w:t>
      </w:r>
      <w:hyperlink r:id="rId47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92" w:name="o92"/>
      <w:bookmarkEnd w:id="9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назва і місцезнаходження об'єднання;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93" w:name="o93"/>
      <w:bookmarkEnd w:id="9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мета створення, завдання та предмет діяльності об'єднання;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94" w:name="o94"/>
      <w:bookmarkEnd w:id="9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Абзац  четвертий  частини  першої  статті  7  виключено на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підставі Закону N 417-VIII ( </w:t>
      </w:r>
      <w:hyperlink r:id="rId48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95" w:name="o95"/>
      <w:bookmarkEnd w:id="95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Абзац п'ятий частини першої статті 7 виключено на підставі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Закону N 417-VIII ( </w:t>
      </w:r>
      <w:hyperlink r:id="rId49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96" w:name="o96"/>
      <w:bookmarkEnd w:id="9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статутні органи  об'єднання,  їхні  повноваження  та  порядок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формування;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97" w:name="o97"/>
      <w:bookmarkEnd w:id="9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порядок скликання та проведення загальних зборів;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98" w:name="o98"/>
      <w:bookmarkEnd w:id="9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періодичність проведення зборів;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99" w:name="o99"/>
      <w:bookmarkEnd w:id="9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порядок голосування на зборах та прийняття рішень на них;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00" w:name="o100"/>
      <w:bookmarkEnd w:id="10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перелік питань,  для  вирішення  яких  потрібна кваліфікована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більшість голосів;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01" w:name="o101"/>
      <w:bookmarkEnd w:id="10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джерела фінансування,  порядок використання майна  та  коштів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об'єднання;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02" w:name="o102"/>
      <w:bookmarkEnd w:id="10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порядок прийняття кошторису, створення та використання фондів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об'єднання,  включаючи резервні,  а також порядок оплати  спільних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витрат;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03" w:name="o103"/>
      <w:bookmarkEnd w:id="103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Абзац  тринадцятий  частини  першої  статті 7 виключено на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підставі Закону N 417-VIII ( </w:t>
      </w:r>
      <w:hyperlink r:id="rId50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04" w:name="o104"/>
      <w:bookmarkEnd w:id="10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перелік питань,    які    можуть     вирішуватися     зборами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представників;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05" w:name="o105"/>
      <w:bookmarkEnd w:id="105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lastRenderedPageBreak/>
        <w:t xml:space="preserve">     {  Абзац  п'ятнадцятий  частини  першої статті 7 виключено на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підставі Закону N 417-VIII ( </w:t>
      </w:r>
      <w:hyperlink r:id="rId51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06" w:name="o106"/>
      <w:bookmarkEnd w:id="10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права і обов'язки співвласників;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07" w:name="o107"/>
      <w:bookmarkEnd w:id="10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відповідальність за  порушення  статуту  та  рішень статутних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органів;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08" w:name="o108"/>
      <w:bookmarkEnd w:id="10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порядок внесення змін до статуту;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09" w:name="o109"/>
      <w:bookmarkEnd w:id="10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підстави та  порядок   ліквідації,   реорганізації   (злиття,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поділу) об'єднання і вирішення майнових питань, пов'язаних з цим.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10" w:name="o110"/>
      <w:bookmarkEnd w:id="11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Статут  може містити також інші положення, що є істотними для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діяльності  об’єднання  та  не  суперечать  вимогам законодавства.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Включення  до  статуту  відомостей  про  склад  співвласників не є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обов’язковим.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11" w:name="o111"/>
      <w:bookmarkEnd w:id="111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друга статті 7 в редакції Закону N 417-VIII ( </w:t>
      </w:r>
      <w:hyperlink r:id="rId52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12" w:name="o112"/>
      <w:bookmarkEnd w:id="11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8.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Статут асоціації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13" w:name="o113"/>
      <w:bookmarkEnd w:id="11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До складу асоціації входять об’єднання.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14" w:name="o114"/>
      <w:bookmarkEnd w:id="11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перша статті 8 в редакції Закону N 417-VIII ( </w:t>
      </w:r>
      <w:hyperlink r:id="rId53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15" w:name="o115"/>
      <w:bookmarkEnd w:id="11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Статут асоціації   визначає   відповідно   до   законодавства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України: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16" w:name="o116"/>
      <w:bookmarkEnd w:id="11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найменування,  місцезнаходження  асоціації;  {  Абзац  другий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частини  другої  статті  8 із змінами, внесеними згідно із Законом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N 417-VIII ( </w:t>
      </w:r>
      <w:hyperlink r:id="rId54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17" w:name="o117"/>
      <w:bookmarkEnd w:id="11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представництво від об'єднань;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18" w:name="o118"/>
      <w:bookmarkEnd w:id="11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права і обов'язки членів асоціації;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19" w:name="o119"/>
      <w:bookmarkEnd w:id="11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статутні органи асоціації,  їх склад та повноваження, порядок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утворення, діяльності та фінансування;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20" w:name="o120"/>
      <w:bookmarkEnd w:id="12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порядок внесення змін до статуту;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21" w:name="o121"/>
      <w:bookmarkEnd w:id="12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підстави та  порядок   ліквідації,   реорганізації   (злиття,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поділу) асоціації і вирішення майнових питань, пов'язаних з цим.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22" w:name="o122"/>
      <w:bookmarkEnd w:id="12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Статут  може  містити  інші  положення,  що  є  істотними для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діяльності асоціації.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23" w:name="o123"/>
      <w:bookmarkEnd w:id="123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третя статті 8 із змінами, внесеними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55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24" w:name="o124"/>
      <w:bookmarkEnd w:id="12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Статтю 9 виключено на підставі Закону N 417-VIII ( </w:t>
      </w:r>
      <w:hyperlink r:id="rId56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25" w:name="o125"/>
      <w:bookmarkEnd w:id="125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10.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Статутні органи об'єднання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26" w:name="o126"/>
      <w:bookmarkEnd w:id="12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Органами    управління    об'єднання    є    загальні   збори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співвласників, правління, ревізійна комісія об'єднання.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27" w:name="o127"/>
      <w:bookmarkEnd w:id="12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Вищим органом управління об'єднання є загальні збори.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28" w:name="o128"/>
      <w:bookmarkEnd w:id="12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Загальні   збори   скликаються   і   проводяться  в  порядку,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передбаченому   цим  Законом  для  установчих  зборів,  правлінням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об’єднання   або   ініціативною   групою   з   не  менш  як  трьох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співвласників.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29" w:name="o129"/>
      <w:bookmarkEnd w:id="129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третя статті 10 в редакції Закону N 417-VIII ( </w:t>
      </w:r>
      <w:hyperlink r:id="rId57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30" w:name="o130"/>
      <w:bookmarkEnd w:id="130"/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 xml:space="preserve">     Загальні збори скликаються не рідше одного разу на рік.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31" w:name="o131"/>
      <w:bookmarkEnd w:id="131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четверта  статті  10  в  редакції  Закону  N 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58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32" w:name="o132"/>
      <w:bookmarkEnd w:id="13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Рішення загальних зборів,  прийняте відповідно до статуту,  є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обов'язковим для всіх співвласників.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33" w:name="o133"/>
      <w:bookmarkEnd w:id="13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Рішення загальних   зборів   оприлюднюється.  У  передбачених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статутом або рішенням загальних зборів  випадках  воно  може  бути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надане   співвласникам   під   розписку   або   направлене  поштою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(рекомендованим листом).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34" w:name="o134"/>
      <w:bookmarkEnd w:id="13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Співвласники    мають    право    знайомитися   з   рішеннями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(протоколами)  загальних  зборів,  затвердженими  такими рішеннями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документами та робити з них копії.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35" w:name="o135"/>
      <w:bookmarkEnd w:id="135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10 доповнено новою частиною згідно із Законом N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59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36" w:name="o136"/>
      <w:bookmarkEnd w:id="13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Рішення загальних  зборів  може  бути  оскаржене  в  судовому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порядку.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37" w:name="o137"/>
      <w:bookmarkEnd w:id="13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До   виключної  компетенції  загальних  зборів  співвласників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відноситься: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38" w:name="o138"/>
      <w:bookmarkEnd w:id="13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затвердження статуту об'єднання, внесення змін до нього;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39" w:name="o139"/>
      <w:bookmarkEnd w:id="13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обрання членів правління об'єднання;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40" w:name="o140"/>
      <w:bookmarkEnd w:id="14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питання  про  використання спільного майна; { Абзац четвертий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частини дев'ятої статті 10 в редакції Закону N 417-VIII ( </w:t>
      </w:r>
      <w:hyperlink r:id="rId60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41" w:name="o141"/>
      <w:bookmarkEnd w:id="14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затвердження кошторису, балансу об'єднання та річного звіту;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42" w:name="o142"/>
      <w:bookmarkEnd w:id="14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попереднє   (до  їх  укладення)  погодження  умов  договорів,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укладених  на  суму,  що перевищує зазначену в статуті об’єднання,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договорів,  предметом  яких  є  цінні  папери,  майнові  права або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спільне  майно співвласників чи їх частина; { Абзац шостий частини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дев'ятої  статті  10  в  редакції Закону N 417-VIII ( </w:t>
      </w:r>
      <w:hyperlink r:id="rId61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43" w:name="o143"/>
      <w:bookmarkEnd w:id="143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визначення  порядку  сплати,  переліку  та розмірів внесків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платежів  співвласників; { Абзац сьомий частини дев'ятої статті 10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 редакції Закону N 417-VIII ( </w:t>
      </w:r>
      <w:hyperlink r:id="rId62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44" w:name="o144"/>
      <w:bookmarkEnd w:id="14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прийняття     рішення    про    реконструкцію    та    ремонт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багатоквартирного  будинку  або про зведення господарських споруд;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{  Абзац  восьмий частини дев'ятої статті 10 із змінами, внесеними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згідно </w:t>
      </w:r>
      <w:proofErr w:type="spellStart"/>
      <w:r w:rsidRPr="00122337">
        <w:rPr>
          <w:rFonts w:ascii="Courier New" w:eastAsia="Times New Roman" w:hAnsi="Courier New" w:cs="Courier New"/>
          <w:color w:val="000000"/>
          <w:lang w:eastAsia="uk-UA"/>
        </w:rPr>
        <w:t>ізЗаконом</w:t>
      </w:r>
      <w:proofErr w:type="spellEnd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N 417-VIII ( </w:t>
      </w:r>
      <w:hyperlink r:id="rId63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45" w:name="o145"/>
      <w:bookmarkEnd w:id="14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визначення  розміру матеріального та іншого заохочення голови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та членів правління; { Абзац дев'ятий частини дев'ятої статті 10 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редакції Закону N 417-VIII ( </w:t>
      </w:r>
      <w:hyperlink r:id="rId64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46" w:name="o146"/>
      <w:bookmarkEnd w:id="14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визначення   обмежень   на   користування   спільним  майном;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{  Абзац  десятий  частини  дев'ятої  статті  10 в редакції Закону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N 417-VIII ( </w:t>
      </w:r>
      <w:hyperlink r:id="rId65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47" w:name="o147"/>
      <w:bookmarkEnd w:id="14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обрання та відкликання управителя, затвердження та зміна умов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договору  з  управителем, прийняття рішення про передачу функцій з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управління  спільним майном багатоквартирного будинку повністю або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частково асоціації; { Абзац одинадцятий частини дев'ятої статті 10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 редакції Закону N 417-VIII ( </w:t>
      </w:r>
      <w:hyperlink r:id="rId66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48" w:name="o148"/>
      <w:bookmarkEnd w:id="14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прийняття  рішень  про  заснування  інших  юридичних осіб або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участь  у товариствах. { Абзац дванадцятий частини дев'ятої статті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10 в редакції Закону N 417-VIII ( </w:t>
      </w:r>
      <w:hyperlink r:id="rId67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49" w:name="o149"/>
      <w:bookmarkEnd w:id="14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 рішенням загальних зборів можуть бути обрані  представники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  об'єднання,  яким  зборами  надаються відповідні повноваження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щодо оперативного  вирішення  нагальних  питань  шляхом  скликання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зборів  представників.  Статутом визначаються порядок скликання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голосування,  перелік  питань,  які  можуть  вирішуватися  зборами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представників.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50" w:name="o150"/>
      <w:bookmarkEnd w:id="15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Збори представників   не   можуть   вирішувати  питання,  які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стосуються   майнових   прав   співвласників,   погіршують   умови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використання майна або умови проживання.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51" w:name="o151"/>
      <w:bookmarkEnd w:id="15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Кожний  співвласник  (його  представник)  під час голосування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має  кількість  голосів,  пропорційну  до  частки  загальної площі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квартири або нежитлового приміщення співвласника у загальній площі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всіх    квартир    та   нежитлових   приміщень,   розташованих   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багатоквартирному  будинку.  Якщо  одна  особа є власником квартир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(квартири)   та/або  нежитлових  приміщень,  загальна  площа  яких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становить  більш  як  50 відсотків загальної площі всіх квартир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нежитлових приміщень багатоквартирного будинку, кожний співвласник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має  один  голос  незалежно  від  кількості  та  площі квартир або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нежитлових приміщень, що перебувають у його власності.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52" w:name="o152"/>
      <w:bookmarkEnd w:id="152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10 доповнено новою частиною згідно із Законом N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68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53" w:name="o153"/>
      <w:bookmarkEnd w:id="15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Статутом  об’єднання  може  бути  встановлено  інший  порядок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визначення  кількості голосів, що належать кожному співвласнику 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загальних зборах.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54" w:name="o154"/>
      <w:bookmarkEnd w:id="15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lastRenderedPageBreak/>
        <w:t xml:space="preserve">{  Статтю 10 доповнено новою частиною згідно із Законом N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69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55" w:name="o155"/>
      <w:bookmarkEnd w:id="15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Рішення   про  визначення  переліку  та  розмірів  внесків 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платежів   співвласників,   порядок   управління  та  користування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спільним  майном,  передачу  у  користування фізичним та юридичним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особам  спільного  майна, а також про реконструкцію та капітальний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ремонт багатоквартирного будинку або зведення господарських споруд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вважається  прийнятим,  якщо за нього проголосувало не менш як дві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третини  загальної  кількості  усіх  співвласників,  а в разі якщо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статутом  не  передбачено  прийняття  таких  рішень,  -  більшістю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голосів.  З  інших  питань  рішення  вважається прийнятим, якщо за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нього    проголосувало   більше   половини   загальної   кількості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співвласників.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56" w:name="o156"/>
      <w:bookmarkEnd w:id="156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10 доповнено новою частиною згідно із Законом N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70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57" w:name="o157"/>
      <w:bookmarkEnd w:id="15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Якщо  в  результаті проведення загальних зборів для прийняття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рішення   не   </w:t>
      </w:r>
      <w:proofErr w:type="spellStart"/>
      <w:r w:rsidRPr="00122337">
        <w:rPr>
          <w:rFonts w:ascii="Courier New" w:eastAsia="Times New Roman" w:hAnsi="Courier New" w:cs="Courier New"/>
          <w:color w:val="000000"/>
          <w:lang w:eastAsia="uk-UA"/>
        </w:rPr>
        <w:t>набрано</w:t>
      </w:r>
      <w:proofErr w:type="spellEnd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кількості   голосів   "за"  або  "проти",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встановленої   частиною  чотирнадцятою  цієї  статті,  проводиться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письмове  опитування  серед  співвласників,  які  не голосували 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загальних  зборах.  Письмове  опитування співвласників проводиться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протягом  15  календарних днів з дати проведення загальних зборів.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Якщо  протягом  цього  строку  необхідну кількість голосів "за" не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  <w:proofErr w:type="spellStart"/>
      <w:r w:rsidRPr="00122337">
        <w:rPr>
          <w:rFonts w:ascii="Courier New" w:eastAsia="Times New Roman" w:hAnsi="Courier New" w:cs="Courier New"/>
          <w:color w:val="000000"/>
          <w:lang w:eastAsia="uk-UA"/>
        </w:rPr>
        <w:t>набрано</w:t>
      </w:r>
      <w:proofErr w:type="spellEnd"/>
      <w:r w:rsidRPr="00122337">
        <w:rPr>
          <w:rFonts w:ascii="Courier New" w:eastAsia="Times New Roman" w:hAnsi="Courier New" w:cs="Courier New"/>
          <w:color w:val="000000"/>
          <w:lang w:eastAsia="uk-UA"/>
        </w:rPr>
        <w:t>, рішення вважаються неприйнятими.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58" w:name="o158"/>
      <w:bookmarkEnd w:id="158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10 доповнено новою частиною згідно із Законом N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71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59" w:name="o159"/>
      <w:bookmarkEnd w:id="15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Рішення  приймається  шляхом  поіменного голосування. Під час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підрахунку  голосів  враховуються  і голоси, подані співвласниками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під  час  проведення  загальних  зборів,  і голоси, подані під час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письмового  опитування.  Рішення  оформляється  особистим підписом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кожного,  хто  проголосував, із зазначенням результату голосування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("за" чи "проти").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60" w:name="o160"/>
      <w:bookmarkEnd w:id="160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10 доповнено новою частиною згідно із Законом N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72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61" w:name="o161"/>
      <w:bookmarkEnd w:id="16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Для керівництва  поточною  діяльністю  об'єднання  обирається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правління.  Правління  має  право  приймати   рішення   з   питань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діяльності об'єднання, визначених статутом.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62" w:name="o162"/>
      <w:bookmarkEnd w:id="16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Правління є   виконавчим   органом   об'єднання  і  підзвітне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загальним зборам.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63" w:name="o163"/>
      <w:bookmarkEnd w:id="16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Порядок обрання   та   відкликання   членів   правління,   їх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кількісний  склад  та  строки  обрання  встановлюються  загальними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зборами.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64" w:name="o164"/>
      <w:bookmarkEnd w:id="16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До компетенції правління відноситься: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65" w:name="o165"/>
      <w:bookmarkEnd w:id="16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підготовка кошторису, балансу об'єднання та річного звіту;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66" w:name="o166"/>
      <w:bookmarkEnd w:id="16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здійснення  контролю  за  своєчасною  сплатою  співвласниками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внесків і платежів та вжиття заходів щодо стягнення заборгованості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згідно з законодавством;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67" w:name="o167"/>
      <w:bookmarkEnd w:id="167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розпорядження коштами об'єднання відповідно до  затвердженого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загальними зборами об'єднання кошторису;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68" w:name="o168"/>
      <w:bookmarkEnd w:id="16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укладення  договорів  про  виконання робіт, надання послуг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здійснення  контролю  за  їх  виконанням;  {  Абзац п'ятий частини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статті 10 в редакції Закону N 417-VIII ( </w:t>
      </w:r>
      <w:hyperlink r:id="rId73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69" w:name="o169"/>
      <w:bookmarkEnd w:id="16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ведення діловодства,  бухгалтерського обліку та звітності про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діяльність об'єднання;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70" w:name="o170"/>
      <w:bookmarkEnd w:id="17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скликання   та   організація   проведення   загальних  зборів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співвласників або зборів представників;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71" w:name="o171"/>
      <w:bookmarkEnd w:id="17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призначення  письмового опитування співвласників та утворення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відповідної  комісії  для  його  проведення.  {  Частину статті 10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доповнено  абзацом восьмим згідно із Законом N 417-VIII ( </w:t>
      </w:r>
      <w:hyperlink r:id="rId74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72" w:name="o172"/>
      <w:bookmarkEnd w:id="17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Для здійснення контролю за фінансово-господарською діяльністю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правління  об'єднання  на  загальних  зборах  обирається  з  числа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співвласників  ревізійна комісія (ревізор) або приймається рішення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про залучення аудитора.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73" w:name="o173"/>
      <w:bookmarkEnd w:id="17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Порядок діяльності ревізійної комісії та її кількісний  склад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затверджуються загальними зборами.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74" w:name="o174"/>
      <w:bookmarkEnd w:id="17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 Статтю   11  виключено  на  підставі  Закону  N 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75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75" w:name="o175"/>
      <w:bookmarkEnd w:id="17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12.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Управління багатоквартирним будинком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76" w:name="o176"/>
      <w:bookmarkEnd w:id="17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Управління   багатоквартирним  будинком  здійснює  об’єднання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через свої органи управління.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77" w:name="o177"/>
      <w:bookmarkEnd w:id="17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   рішенням   загальних   зборів   функції   з   управління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багатоквартирним  будинком можуть бути передані (всі або частково)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управителю або асоціації.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78" w:name="o178"/>
      <w:bookmarkEnd w:id="17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Об’єднання    самостійно    визначає    порядок    управління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багатоквартирним   будинком   та  може  змінити  його  у  порядку,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встановленому цим Законом та статутом об’єднання.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79" w:name="o179"/>
      <w:bookmarkEnd w:id="179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 12  в  редакції  Закону  N  417-VIII  (  </w:t>
      </w:r>
      <w:hyperlink r:id="rId76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) 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80" w:name="o180"/>
      <w:bookmarkEnd w:id="18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13.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Відносини співвласників і управителя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81" w:name="o181"/>
      <w:bookmarkEnd w:id="181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Назва  статті  13  в  редакції Закону N 417-VIII ( </w:t>
      </w:r>
      <w:hyperlink r:id="rId77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82" w:name="o182"/>
      <w:bookmarkEnd w:id="18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Якщо   функції  з  управління  багатоквартирним  будинком  за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рішенням   загальних   зборів   об’єднання   передано  управителю,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відносини   з  управління  регулюються  договором,  укладеним  між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об’єднанням  і управителем, умови якого повинні відповідати умовам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типового  договору,  затвердженого  центральним органом виконавчої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влади,  що  забезпечує  формування  державної  житлової політики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політики у сфері житлово-комунального господарства.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83" w:name="o183"/>
      <w:bookmarkEnd w:id="183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перша статті 13 із змінами, внесеними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5459-VI ( </w:t>
      </w:r>
      <w:hyperlink r:id="rId78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5459-17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16.10.2012; в редакції Закону N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79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84" w:name="o184"/>
      <w:bookmarkEnd w:id="18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Частину  другу  статті  13  виключено  на  підставі Закону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80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85" w:name="o185"/>
      <w:bookmarkEnd w:id="185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Частину  третю  статті  13  виключено  на  підставі Закону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81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86" w:name="o186"/>
      <w:bookmarkEnd w:id="18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Спори щодо змісту конкретного договору вирішуються за  згодою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сторін або у судовому порядку.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87" w:name="o187"/>
      <w:bookmarkEnd w:id="187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Частину  п'яту  статті  13  виключено  на  підставі Закону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82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88" w:name="o188"/>
      <w:bookmarkEnd w:id="18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  разі  відмови  співвласника сплачувати внески і платежі 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утримання  та  проведення  реконструкції, реставрації, поточного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капітального  ремонтів,  технічного  переоснащення спільного майна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об’єднання  або за його дорученням управитель має право звернутися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до суду.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89" w:name="o189"/>
      <w:bookmarkEnd w:id="189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шоста статті 13 в редакції Закону N 417-VIII ( </w:t>
      </w:r>
      <w:hyperlink r:id="rId83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90" w:name="o190"/>
      <w:bookmarkEnd w:id="190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Частину  сьому  статті  13  виключено  на  підставі Закону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84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91" w:name="o191"/>
      <w:bookmarkEnd w:id="19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14.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Права співвласника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92" w:name="o192"/>
      <w:bookmarkEnd w:id="192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Назва  статті  14  в  редакції Закону N 417-VIII ( </w:t>
      </w:r>
      <w:hyperlink r:id="rId85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93" w:name="o193"/>
      <w:bookmarkEnd w:id="19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Співвласник  має  право: { Абзац перший частини першої статті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14 в редакції Закону N 417-VIII ( </w:t>
      </w:r>
      <w:hyperlink r:id="rId86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94" w:name="o194"/>
      <w:bookmarkEnd w:id="19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брати участь в управлінні об'єднанням у порядку,  визначеному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цим Законом і статутом об'єднання;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95" w:name="o195"/>
      <w:bookmarkEnd w:id="19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обирати та   бути   обраним   до   складу  статутних  органів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об'єднання;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96" w:name="o196"/>
      <w:bookmarkEnd w:id="19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знайомитися з протоколами  загальних  зборів,  робити  з  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виписки;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97" w:name="o197"/>
      <w:bookmarkEnd w:id="19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одержувати в  установленому порядку інформацію про діяльність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об'єднання;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98" w:name="o198"/>
      <w:bookmarkEnd w:id="198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вимагати від  статутних  органів  захисту   своїх   прав  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дотримання співвласниками правил добросусідства;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199" w:name="o199"/>
      <w:bookmarkEnd w:id="199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Абзац сьомий частини першої статті 14 виключено на підставі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Закону N 417-VIII ( </w:t>
      </w:r>
      <w:hyperlink r:id="rId87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00" w:name="o200"/>
      <w:bookmarkEnd w:id="20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одержувати в  установленому  статутом  порядку інформацію про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діяльність асоціації.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01" w:name="o201"/>
      <w:bookmarkEnd w:id="20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Об’єднання  на  вимогу  співвласника  зобов'язане надати йому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для ознайомлення всі свої фінансові звіти.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02" w:name="o202"/>
      <w:bookmarkEnd w:id="202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друга статті 14 із змінами, внесеними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88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03" w:name="o203"/>
      <w:bookmarkEnd w:id="20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Порядок здійснення прав співвласників визначається законом.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{  Частина третя статті 14 із змінами, внесеними згідно із Законом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N 417-VIII ( </w:t>
      </w:r>
      <w:hyperlink r:id="rId89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04" w:name="o204"/>
      <w:bookmarkEnd w:id="20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Здійснення  співвласником своїх прав не може порушувати права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інших власників.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05" w:name="o205"/>
      <w:bookmarkEnd w:id="205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четверта  статті  14  із  змінами, внесеними згідно із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Законом N 417-VIII ( </w:t>
      </w:r>
      <w:hyperlink r:id="rId90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06" w:name="o206"/>
      <w:bookmarkEnd w:id="20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Спори  щодо  здійснення  прав  співвласників  вирішуються  за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згодою сторін або в судовому порядку.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07" w:name="o207"/>
      <w:bookmarkEnd w:id="207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п'ята статті 14 із змінами, внесеними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91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08" w:name="o208"/>
      <w:bookmarkEnd w:id="20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15.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Обов’язки співвласника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09" w:name="o209"/>
      <w:bookmarkEnd w:id="20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Співвласник зобов’язаний: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10" w:name="o210"/>
      <w:bookmarkEnd w:id="21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виконувати обов’язки, передбачені статутом об’єднання;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11" w:name="o211"/>
      <w:bookmarkEnd w:id="21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виконувати  рішення статутних органів, прийняті у межах їхніх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повноважень;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12" w:name="o212"/>
      <w:bookmarkEnd w:id="21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використовувати  приміщення  за  призначенням,  дотримуватися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правил користування приміщеннями;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13" w:name="o213"/>
      <w:bookmarkEnd w:id="21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забезпечувати збереження приміщень, брати участь у проведенні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їх  реконструкції, реставрації, поточного і капітального ремонтів,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технічного переоснащення;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14" w:name="o214"/>
      <w:bookmarkEnd w:id="21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забезпечувати  дотримання  вимог  житлового  і містобудівного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законодавства    щодо   проведення   реконструкції,   реставрації,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поточного   і   капітального  ремонтів,  технічного  переоснащення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приміщень або їх частин;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15" w:name="o215"/>
      <w:bookmarkEnd w:id="21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не  допускати  порушення  законних  прав  та  інтересів інших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співвласників;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16" w:name="o216"/>
      <w:bookmarkEnd w:id="216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дотримуватися  вимог  правил  утримання  житлового  будинку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прибудинкової території, правил пожежної безпеки, санітарних норм;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17" w:name="o217"/>
      <w:bookmarkEnd w:id="21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своєчасно  і  в  повному  обсязі  сплачувати належні внески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платежі;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18" w:name="o218"/>
      <w:bookmarkEnd w:id="21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відшкодовувати збитки, заподіяні майну інших співвласників;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19" w:name="o219"/>
      <w:bookmarkEnd w:id="21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виконувати передбачені статутними документами обов’язки перед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об’єднанням;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20" w:name="o220"/>
      <w:bookmarkEnd w:id="22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запобігати   псуванню  спільного  майна,  інформувати  органи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управління  об’єднання  про пошкодження та вихід з ладу технічного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обладнання;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21" w:name="o221"/>
      <w:bookmarkEnd w:id="22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дотримуватися  чистоти  у  місцях  загального користування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тиші згідно з вимогами, встановленими законодавством.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22" w:name="o222"/>
      <w:bookmarkEnd w:id="22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Статутом  об’єднання  можуть  бути встановлені інші обов’язки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співвласників.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23" w:name="o223"/>
      <w:bookmarkEnd w:id="223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Стаття  15  в  редакції  Закону  N  417-VIII  (  </w:t>
      </w:r>
      <w:hyperlink r:id="rId92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) 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24" w:name="o224"/>
      <w:bookmarkEnd w:id="22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16.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Права об’єднання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25" w:name="o225"/>
      <w:bookmarkEnd w:id="22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Об’єднання  має  право відповідно до законодавства та статуту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об’єднання: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26" w:name="o226"/>
      <w:bookmarkEnd w:id="22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утворювати органи управління, визначати умови та розмір плати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 їхню діяльність;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27" w:name="o227"/>
      <w:bookmarkEnd w:id="22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приймати   рішення   про   надходження   та   витрати  коштів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об’єднання;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28" w:name="o228"/>
      <w:bookmarkEnd w:id="22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визначати  порядок користування спільним майном відповідно до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статуту об’єднання;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29" w:name="o229"/>
      <w:bookmarkEnd w:id="22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укладати договори;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30" w:name="o230"/>
      <w:bookmarkEnd w:id="23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виступати    замовником   робіт   з   капітального   ремонту,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реконструкції багатоквартирного будинку;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31" w:name="o231"/>
      <w:bookmarkEnd w:id="23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встановлювати  порядок  сплати,  перелік та розміри внесків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платежів  співвласників, у тому числі відрахувань до резервного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ремонтного фондів;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32" w:name="o232"/>
      <w:bookmarkEnd w:id="23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здійснювати   для   виконання  статутних  завдань  господарче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забезпечення діяльності об’єднання в порядку, визначеному законом;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33" w:name="o233"/>
      <w:bookmarkEnd w:id="23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визначати  підрядника,  укладати  договори  про управління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експлуатацію,    обслуговування,    реконструкцію,    реставрацію,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проведення   поточного   і   капітального   ремонтів,   технічного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переоснащення майна з будь-якою фізичною або юридичною особою;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34" w:name="o234"/>
      <w:bookmarkEnd w:id="234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здійснювати   контроль   за   своєчасною  сплатою  внесків 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платежів;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35" w:name="o235"/>
      <w:bookmarkEnd w:id="23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захищати  права, представляти інтереси співвласників у судах,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органах  державної  влади  і  органах  влади Автономної Республіки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Крим,   органах  місцевого  самоврядування,  на  підприємствах,  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установах та організаціях незалежно від форми власності;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36" w:name="o236"/>
      <w:bookmarkEnd w:id="23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використовувати   допоміжні  приміщення  у  багатоквартирному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будинку для потреб органів управління об’єднання;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37" w:name="o237"/>
      <w:bookmarkEnd w:id="23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встановлювати   сервітути,   здавати   в   оренду   допоміжні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приміщення та інше спільне майно багатоквартирного будинку.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38" w:name="o238"/>
      <w:bookmarkEnd w:id="23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Загальні  збори  об’єднання мають право делегувати асоціації,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до  якої  входить  об’єднання,  частину  повноважень своїх органів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управління.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39" w:name="o239"/>
      <w:bookmarkEnd w:id="23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Об’єднання може стати засновником (членом) асоціації.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40" w:name="o240"/>
      <w:bookmarkEnd w:id="240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Стаття  16  в  редакції  Закону  N  417-VIII  (  </w:t>
      </w:r>
      <w:hyperlink r:id="rId93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) 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41" w:name="o241"/>
      <w:bookmarkEnd w:id="24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17.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Права об'єднання щодо забезпечення виконання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               власниками приміщень своїх обов'язків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42" w:name="o242"/>
      <w:bookmarkEnd w:id="24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Для забезпечення   виконання   власниками   приміщень   своїх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обов'язків об'єднання має право: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43" w:name="o243"/>
      <w:bookmarkEnd w:id="24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робити   співвласникам   попередження   про   порушення  ними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статутних або інших законних вимог і вимагати їх дотримання;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44" w:name="o244"/>
      <w:bookmarkEnd w:id="24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вимагати  відшкодування  збитків,  заподіяних спільному майну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об'єднання  з  вини власника або інших осіб, які користуються його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власністю;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45" w:name="o245"/>
      <w:bookmarkEnd w:id="24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вимагати  від  співвласників  своєчасної  та у повному обсязі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сплати  всіх  встановлених  цим  Законом  та  статутом  об’єднання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внесків  і  платежів,  у  тому  числі відрахувань до резервного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ремонтного  фондів;  {  Абзац четвертий частини першої статті 17 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редакції Закону N 417-VIII ( </w:t>
      </w:r>
      <w:hyperlink r:id="rId94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46" w:name="o246"/>
      <w:bookmarkEnd w:id="24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звертатися до суду в разі відмови співвласника відшкодовувати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заподіяні  збитки,  своєчасно  та  у повному обсязі сплачувати всі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встановлені цим Законом та статутом об’єднання внески і платежі, 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тому  числі  відрахування  до  резервного  та  ремонтного  фондів;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{  Абзац  п'ятий  частини  першої  статті  17  в  редакції  Закону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N 417-VIII ( </w:t>
      </w:r>
      <w:hyperlink r:id="rId95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47" w:name="o247"/>
      <w:bookmarkEnd w:id="24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виступати   засновником  (учасником)  інших  юридичних  осіб.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{  Абзац  шостий  частини  першої  статті  17  в  редакції  Закону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N 417-VIII ( </w:t>
      </w:r>
      <w:hyperlink r:id="rId96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48" w:name="o248"/>
      <w:bookmarkEnd w:id="24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Реалізація прав    об'єднання,   визначених   цією   статтею,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здійснюється його правлінням за  дорученням  загальних  зборів 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відповідно до статуту об'єднання.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49" w:name="o249"/>
      <w:bookmarkEnd w:id="249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Загальні збори   об'єднання   можуть   прийняти  рішення  про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списання   боргів  співвласників  у  разі  виконання  ними  робіт,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необхідних  для  утримання  спільного  майна  об'єднання,  на суму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боргу.   Порядок  розрахунків  за  ці  операції  (  </w:t>
      </w:r>
      <w:hyperlink r:id="rId97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1521-2002-п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)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визначається Кабінетом Міністрів України.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50" w:name="o250"/>
      <w:bookmarkEnd w:id="25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18.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Обов'язки об'єднання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51" w:name="o251"/>
      <w:bookmarkEnd w:id="25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Об'єднання відповідно до цього Закону та статуту зобов'язане: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52" w:name="o252"/>
      <w:bookmarkEnd w:id="25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забезпечувати належний санітарний,  протипожежний і технічний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стан спільного майна, що належить співвласникам;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53" w:name="o253"/>
      <w:bookmarkEnd w:id="25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звітувати загальним зборам про виконання кошторису об'єднання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 рік;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54" w:name="o254"/>
      <w:bookmarkEnd w:id="25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забезпечувати виконання вимог статуту об'єднання;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55" w:name="o255"/>
      <w:bookmarkEnd w:id="25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виконувати свої договірні зобов'язання;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56" w:name="o256"/>
      <w:bookmarkEnd w:id="25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забезпечувати  дотримання  інтересів  усіх  співвласників при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встановленні    умов   і   порядку   володіння,   користування  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розпорядження  спільною  власністю,  розподілі  між співвласниками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витрат  на  експлуатацію та ремонт спільного майна; { Абзац шостий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частини  першої  статті 18 із змінами, внесеними згідно із Законом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N 417-VIII ( </w:t>
      </w:r>
      <w:hyperlink r:id="rId98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57" w:name="o257"/>
      <w:bookmarkEnd w:id="25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припиняти дії третіх осіб,  що утруднюють  або  перешкоджають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реалізації    прав   володіння,   користування   і   розпорядження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спільним майном співвласниками;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58" w:name="o258"/>
      <w:bookmarkEnd w:id="25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 випадках, передбачених законодавством, статутом об'єднання,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представляти   інтереси   співвласників   відповідно   до  наданих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повноважень  у  відносинах  з  третіми  особами.  {  Абзац восьмий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частини  першої  статті 18 із змінами, внесеними згідно із Законом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N 417-VIII ( </w:t>
      </w:r>
      <w:hyperlink r:id="rId99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59" w:name="o259"/>
      <w:bookmarkEnd w:id="25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Виконання зобов'язань  об'єднанням  належить  до  повноважень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його правління відповідно до статуту об'єднання.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60" w:name="o260"/>
      <w:bookmarkEnd w:id="260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 Статтю   19  виключено  на  підставі  Закону  N 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100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61" w:name="o261"/>
      <w:bookmarkEnd w:id="26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20.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Визначення часток внесків і платежів на утримання,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               експлуатацію та ремонт спільного майна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62" w:name="o262"/>
      <w:bookmarkEnd w:id="262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Назва  статті  20  в  редакції Закону N 417-VIII ( </w:t>
      </w:r>
      <w:hyperlink r:id="rId101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63" w:name="o263"/>
      <w:bookmarkEnd w:id="26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Частка співвласника у загальному обсязі внесків і платежів 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утримання,  реконструкцію,  реставрацію,  проведення  поточного 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капітального  ремонтів, технічного переоснащення спільного майна 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багатоквартирному  будинку встановлюється </w:t>
      </w:r>
      <w:proofErr w:type="spellStart"/>
      <w:r w:rsidRPr="00122337">
        <w:rPr>
          <w:rFonts w:ascii="Courier New" w:eastAsia="Times New Roman" w:hAnsi="Courier New" w:cs="Courier New"/>
          <w:color w:val="000000"/>
          <w:lang w:eastAsia="uk-UA"/>
        </w:rPr>
        <w:t>пропорційно</w:t>
      </w:r>
      <w:proofErr w:type="spellEnd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до загальної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площі   квартири   (квартир)   та/або   нежитлових  приміщень,  що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перебувають у його власності.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64" w:name="o264"/>
      <w:bookmarkEnd w:id="26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перша статті 20 в редакції Закону N 417-VIII ( </w:t>
      </w:r>
      <w:hyperlink r:id="rId102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65" w:name="o265"/>
      <w:bookmarkEnd w:id="265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Частину  другу  статті  20  виключено на підставі Закону N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417-VIII ( </w:t>
      </w:r>
      <w:hyperlink r:id="rId103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66" w:name="o266"/>
      <w:bookmarkEnd w:id="26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Частка   участі   співвласника  квартири  та/або  нежитлового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приміщення  визначається відповідно до його частки як співвласника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квартири та/або нежитлового приміщення.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67" w:name="o267"/>
      <w:bookmarkEnd w:id="267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третя статті 20 в редакції Закону N 417-VIII ( </w:t>
      </w:r>
      <w:hyperlink r:id="rId104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68" w:name="o268"/>
      <w:bookmarkEnd w:id="26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Спори щодо визначення частки співвласника у загальному обсязі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внесків  і  платежів  на  утримання,  експлуатацію, реконструкцію,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реставрацію,   проведення   поточного   і  капітального  ремонтів,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технічного   переоснащення  спільного  майна  у  багатоквартирному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будинку вирішуються в судовому порядку.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69" w:name="o269"/>
      <w:bookmarkEnd w:id="269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четверта  статті  20  в  редакції  Закону  N 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105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70" w:name="o270"/>
      <w:bookmarkEnd w:id="27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21.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Кошти об'єднання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71" w:name="o271"/>
      <w:bookmarkEnd w:id="27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Кошти об’єднання складаються з: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72" w:name="o272"/>
      <w:bookmarkEnd w:id="27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залишків  коштів  на  утримання  і  ремонт  багатоквартирного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будинку   на  рахунках  особи,  що  здійснювала  управління  таким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будинком до створення об’єднання;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73" w:name="o273"/>
      <w:bookmarkEnd w:id="27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внесків і платежів співвласників;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74" w:name="o274"/>
      <w:bookmarkEnd w:id="27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коштів,  отриманих об’єднанням у результаті здавання в оренду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допоміжних  приміщень  та іншого спільного майна багатоквартирного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будинку;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75" w:name="o275"/>
      <w:bookmarkEnd w:id="27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коштів,  отриманих  об’єднанням  як  відшкодування  за надані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окремим  категоріям  громадян пільги на оплату житлово-комунальних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послуг та призначені житлові субсидії;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76" w:name="o276"/>
      <w:bookmarkEnd w:id="27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коштів   та  майна,  що  надходять  для  забезпечення  потреб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основної діяльності об’єднання;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77" w:name="o277"/>
      <w:bookmarkEnd w:id="27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добровільних   майнових,   у  тому  числі  грошових,  внесків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фізичних та юридичних осіб;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78" w:name="o278"/>
      <w:bookmarkEnd w:id="27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коштів, залучених на умовах кредиту або позики;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79" w:name="o279"/>
      <w:bookmarkEnd w:id="27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коштів  державного  та/або  місцевого  бюджетів, отриманих 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підставі  спільного  фінансування  для  утримання,  реконструкції,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реставрації,   проведення   поточного   і  капітального  ремонтів,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технічного переоснащення багатоквартирного будинку;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80" w:name="o280"/>
      <w:bookmarkEnd w:id="280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пасивних доходів;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81" w:name="o281"/>
      <w:bookmarkEnd w:id="28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доходів від діяльності заснованих об’єднанням юридичних осіб,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що спрямовуються на виконання статутних цілей об’єднання;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82" w:name="o282"/>
      <w:bookmarkEnd w:id="28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коштів,   отриманих  з  інших  джерел,  що  спрямовуються  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виконання статутних цілей об’єднання.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83" w:name="o283"/>
      <w:bookmarkEnd w:id="28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Порядок   сплати,  перелік  та  розміри  внесків  і  платежів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співвласників,   у   тому   числі  відрахувань  до  резервного 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ремонтного  фондів,  встановлюються  загальними зборами об’єднання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відповідно до законодавства та статуту об’єднання.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84" w:name="o284"/>
      <w:bookmarkEnd w:id="28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Стаття  21  в  редакції  Закону  N  417-VIII  (  </w:t>
      </w:r>
      <w:hyperlink r:id="rId106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) 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85" w:name="o285"/>
      <w:bookmarkEnd w:id="28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22.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Забезпечення об’єднанням утримання та експлуатації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               багатоквартирного будинку, користування спільним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               майном у такому будинку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86" w:name="o286"/>
      <w:bookmarkEnd w:id="28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Для  забезпечення утримання та експлуатації багатоквартирного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будинку,  користування спільним майном у такому будинку, включаючи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поточний    ремонт,   утримання   багатоквартирного   будинку  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прибудинкової   території,   водопостачання   та   водовідведення,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теплопостачання   і   опалення,   вивезення   побутових  відходів,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об’єднання за рішенням загальних зборів має право: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87" w:name="o287"/>
      <w:bookmarkEnd w:id="28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задовольняти     зазначені    потреби    самостійно    шляхом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самозабезпечення;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88" w:name="o288"/>
      <w:bookmarkEnd w:id="28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визначати  управителя, виконавців окремих житлово-комунальних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послуг, з якими усі співвласники укладають відповідні договори;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89" w:name="o289"/>
      <w:bookmarkEnd w:id="28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виступати   колективним   споживачем  (замовником)  усіх  або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частини житлово-комунальних послуг.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90" w:name="o290"/>
      <w:bookmarkEnd w:id="29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Питання самостійного забезпечення об’єднанням експлуатації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утримання   багатоквартирного  будинку  та  користування  спільним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майном у такому будинку регулюються Господарським кодексом України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(   </w:t>
      </w:r>
      <w:r w:rsidRPr="00122337">
        <w:rPr>
          <w:rFonts w:ascii="Courier New" w:eastAsia="Times New Roman" w:hAnsi="Courier New" w:cs="Courier New"/>
          <w:color w:val="000000"/>
          <w:bdr w:val="none" w:sz="0" w:space="0" w:color="auto" w:frame="1"/>
          <w:lang w:eastAsia="uk-UA"/>
        </w:rPr>
        <w:t>436-15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)  в  частині  господарчого  забезпечення  діяльності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негосподарюючих суб’єктів.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91" w:name="o291"/>
      <w:bookmarkEnd w:id="29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Самостійне  забезпечення об’єднанням утримання і експлуатації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багатоквартирного   будинку,   користування   спільним   майном  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багатоквартирному   будинку   може   здійснюватися   безпосередньо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співвласниками,  а  також шляхом залучення об’єднанням фізичних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юридичних осіб на підставі укладених договорів.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92" w:name="o292"/>
      <w:bookmarkEnd w:id="29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Газо-  та  електропостачання  квартир та нежитлових приміщень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здійснюється  на  підставі  договорів між їх власниками і газо-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  <w:proofErr w:type="spellStart"/>
      <w:r w:rsidRPr="00122337">
        <w:rPr>
          <w:rFonts w:ascii="Courier New" w:eastAsia="Times New Roman" w:hAnsi="Courier New" w:cs="Courier New"/>
          <w:color w:val="000000"/>
          <w:lang w:eastAsia="uk-UA"/>
        </w:rPr>
        <w:t>електропостачальними</w:t>
      </w:r>
      <w:proofErr w:type="spellEnd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організаціями    відповідно    до    вимог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законодавства.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93" w:name="o293"/>
      <w:bookmarkEnd w:id="29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Договори  з управителем укладаються об’єднанням відповідно до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94" w:name="o294"/>
      <w:bookmarkEnd w:id="294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Для  фінансування  самозабезпечення  об’єднання  співвласники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сплачують  відповідні  внески  і  платежі в розмірах, установлених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загальними   зборами   об’єднання.   За  згодою  правління  окремі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співвласники  можуть  у  рахунок  сплати  таких внесків і платежів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виконувати окремі роботи.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95" w:name="o295"/>
      <w:bookmarkEnd w:id="29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Об’єднання   оплачує  холодну  та  гарячу  воду,  теплову 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електричну  енергію,  природний  газ, комунальні послуги за цінами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(тарифами),   встановленими  для  населення,  крім  частини  таких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послуг, що оплачуються власниками нежитлових приміщень.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96" w:name="o296"/>
      <w:bookmarkEnd w:id="29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  метою  надання  населенню,  що проживає в багатоквартирних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будинках,  в  яких  створено  об’єднання,  пільг  та  субсидій для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відшкодування   витрат  на  управління  багатоквартирним  будинком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внески  і платежі визначаються у розмірах, затверджених загальними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зборами   об’єднання,   але  не  більше  встановленого  згідно  із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законодавством граничного розміру відповідних витрат.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97" w:name="o297"/>
      <w:bookmarkEnd w:id="29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  метою  надання  населенню,  що проживає в багатоквартирних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будинках,  у  яких  створено  об’єднання,  пільг  та  субсидій для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відшкодування  витрат  на  оплату  комунальних послуг визначається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розмір  внесків  (платежів)  на  відповідні  потреби, затверджений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загальними   зборами   об’єднання,   але  не  більше  найвищого  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відповідному  населеному  пункті  тарифу  на відповідні комунальні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послуги,  встановленого  відповідним державним органом або органом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місцевого самоврядування для суб’єктів господарювання.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98" w:name="o298"/>
      <w:bookmarkEnd w:id="298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Стаття  22  в  редакції  Закону  N  417-VIII  (  </w:t>
      </w:r>
      <w:hyperlink r:id="rId107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) 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299" w:name="o299"/>
      <w:bookmarkEnd w:id="29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23.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Внески на утримання і ремонт приміщень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00" w:name="o300"/>
      <w:bookmarkEnd w:id="300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Назва  статті  23  в  редакції Закону N 417-VIII ( </w:t>
      </w:r>
      <w:hyperlink r:id="rId108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01" w:name="o301"/>
      <w:bookmarkEnd w:id="30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Утримання і ремонт приміщень,  які перебувають  у  власності,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здійснюються відповідно до законодавства України.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02" w:name="o302"/>
      <w:bookmarkEnd w:id="30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Власник  квартири  та/або нежитлового приміщення зобов'язаний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відповідно  до  законодавства забезпечити використання, утримання,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реконструкцію,  реставрацію,  капітальний  ремонт приміщень або їх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частин  без  завдання  шкоди  майну  і порушення прав та інтересів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інших співвласників.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03" w:name="o303"/>
      <w:bookmarkEnd w:id="303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друга статті 23 із змінами, внесеними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109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04" w:name="o304"/>
      <w:bookmarkEnd w:id="30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Внески  на  утримання і ремонт приміщень або іншого майна, що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перебуває  у  спільній власності, визначаються статутом об'єднання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та/або рішенням загальних зборів.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05" w:name="o305"/>
      <w:bookmarkEnd w:id="305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третя статті 23 із змінами, внесеними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110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06" w:name="o306"/>
      <w:bookmarkEnd w:id="306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Частину  четверту  статті  23 виключено на підставі Закону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111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07" w:name="o307"/>
      <w:bookmarkEnd w:id="307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Власник, який заподіяв збитки майну,  що перебуває у спільній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власності   або   власності   інших   співвласників,  зобов'язаний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відшкодувати  заподіяні  збитки  в  повному  обсязі.  Власник несе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відповідальність за збитки, заподіяні особою, яка проживає спільно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  ним,  а  також будь-якою іншою особою,  яка проживає у квартирі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згідно з договором оренди або з  відома  власника,  якщо  інше  не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передбачено  договором  оренди або іншим договором між власником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цією особою.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08" w:name="o308"/>
      <w:bookmarkEnd w:id="30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Відшкодування збитків може  здійснюватися  у  грошовій  чи  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іншій формі за згодою сторін або за рішенням суду.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09" w:name="o309"/>
      <w:bookmarkEnd w:id="309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 Статтю   24  виключено  на  підставі  Закону  N 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112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10" w:name="o310"/>
      <w:bookmarkEnd w:id="31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25.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Порядок виконання об'єднанням делегованих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               повноважень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11" w:name="o311"/>
      <w:bookmarkEnd w:id="31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Органи місцевого   самоврядування   в   порядку,  визначеному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законом,    можуть    делегувати    об'єднанню,    яке    управляє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багатоквартирним  будинком, повноваження по здійсненню розрахунків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щодо  передбачених  законом  пільг  та субсидій окремим категоріям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громадян    по   оплаті   житлово-комунальних   послуг,   спожитої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електроенергії.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12" w:name="o312"/>
      <w:bookmarkEnd w:id="312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перша статті 25 із змінами, внесеними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113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13" w:name="o313"/>
      <w:bookmarkEnd w:id="31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Делеговані повноваження  здійснюються  в обсязі,  необхідному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для повного і своєчасного відшкодування витрат співвласників жилих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приміщень,  наймачів  і орендарів жилих приміщень, шляхом: { Абзац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перший  частини  другої  статті 25 із змінами, внесеними згідно із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Законом N 417-VIII ( </w:t>
      </w:r>
      <w:hyperlink r:id="rId114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14" w:name="o314"/>
      <w:bookmarkEnd w:id="31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передачі об'єднанню   встановлених   державних   дотацій   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фінансування  витрат  на  експлуатацію,  поточний  і   капітальний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ремонти  житлового фонду,  субсидій на житлово-комунальні послуги,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компенсаційних    коштів    за    надані    пільги    по    оплаті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житлово-комунальних послуг окремим категоріям громадян;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15" w:name="o315"/>
      <w:bookmarkEnd w:id="31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надання компенсації  (субсидії) на оплату житла і комунальних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послуг  окремим  категоріям  громадян  з  числа  власників квартир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та/або  нежитлових  приміщень,  наймачів і орендарів відповідно до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законодавства. { Абзац третій частини другої статті 25 із змінами,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внесеними згідно із Законом N 417-VIII ( </w:t>
      </w:r>
      <w:hyperlink r:id="rId115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16" w:name="o316"/>
      <w:bookmarkEnd w:id="31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 разі  несвоєчасного  перерахування  на  відповідні  рахунки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коштів  за   встановлені   законодавством   дотації,   компенсації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(субсидії)  на  оплату  житла  і  комунальних послуг підприємства,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організації,  що  надають   житлово-комунальні   послуги,   можуть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звертатися  з  позовом  до  суду  про безспірне стягнення коштів з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платників,  які мають сплачувати  зазначені  дотації,  компенсації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(субсидії).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17" w:name="o317"/>
      <w:bookmarkEnd w:id="317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26.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Оренда приміщень у багатоквартирному будинку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18" w:name="o318"/>
      <w:bookmarkEnd w:id="318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Назва  статті  26  в  редакції Закону N 417-VIII ( </w:t>
      </w:r>
      <w:hyperlink r:id="rId116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19" w:name="o319"/>
      <w:bookmarkEnd w:id="31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Власник приміщення   у  багатоквартирному  будинку,  в  якому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створене об'єднання,  може здати  його  в  оренду  для  проживання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фізичній  особі або для здійснення господарської,  підприємницької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та іншої не забороненої законом діяльності фізичній або  юридичній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особі,  якщо  така  діяльність  не  суперечить встановленим нормам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використання  приміщень  у  жилих  будинках  та  не  завдає  шкоди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інтересам власників (користувачів) і навколишньому середовищу.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20" w:name="o320"/>
      <w:bookmarkEnd w:id="32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 необхідності  може бути здійснене переведення приміщення 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нежиле на термін дії  договору  оренди  або  постійно  у  порядку,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встановленому законодавством.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21" w:name="o321"/>
      <w:bookmarkEnd w:id="32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Об’єкти,  що  належать  до  спільного майна багатоквартирного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будинку,   можуть   за   рішенням   загальних   зборів  об’єднання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передаватися  в  користування,  у  тому  числі  на  умовах оренди,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фізичним  та  юридичним  особам  за  умови, що не будуть погіршені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умови експлуатації багатоквартирного будинку.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22" w:name="o322"/>
      <w:bookmarkEnd w:id="322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третя статті 26 в редакції Закону N 417-VIII ( </w:t>
      </w:r>
      <w:hyperlink r:id="rId117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23" w:name="o323"/>
      <w:bookmarkEnd w:id="323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Частину  четверту  статті  26 виключено на підставі Закону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118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24" w:name="o324"/>
      <w:bookmarkEnd w:id="324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Частину  п'яту  статті  26  виключено  на  підставі Закону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119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25" w:name="o325"/>
      <w:bookmarkEnd w:id="32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Орендар має бути ознайомлений із статутом об'єднання, правами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та обов'язками співвласників.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26" w:name="o326"/>
      <w:bookmarkEnd w:id="32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 разі    необхідності    проведення    будівельних     робіт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заінтересована   сторона   отримує  відповідні  дозволи  згідно  з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законодавством.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27" w:name="o327"/>
      <w:bookmarkEnd w:id="32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Не  допускається  передача  в оренду квартири або нежитлового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приміщення  для  ведення  господарської,  підприємницької та іншої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діяльності, якщо це буде суперечити інтересам або обмежувати права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інших власників (користувачів) приміщень.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28" w:name="o328"/>
      <w:bookmarkEnd w:id="328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Частина восьма статті 26 із змінами, внесеними згідно із Законом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417-VIII ( </w:t>
      </w:r>
      <w:hyperlink r:id="rId120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29" w:name="o329"/>
      <w:bookmarkEnd w:id="32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Спори щодо   укладення,  виконання  або  припинення  договору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оренди приміщення для зазначеної діяльності вирішуються за  згодою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сторін або у судовому порядку.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30" w:name="o330"/>
      <w:bookmarkEnd w:id="33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27.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Страхування спільного майна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31" w:name="o331"/>
      <w:bookmarkEnd w:id="331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lastRenderedPageBreak/>
        <w:t xml:space="preserve">{  Назва  статті  27  в  редакції Закону N 417-VIII ( </w:t>
      </w:r>
      <w:hyperlink r:id="rId121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32" w:name="o332"/>
      <w:bookmarkEnd w:id="33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 порядку,  передбаченому статутом, правління об'єднання може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здійснювати страхування спільного майна від будь-яких видів ризику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та прямих збитків.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33" w:name="o333"/>
      <w:bookmarkEnd w:id="33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Співвласники    -    власники   квартир   та/або   нежитлових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приміщень здійснюють страхування належних їм приміщень самостійно.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{  Частина друга статті 27 із змінами, внесеними згідно із Законом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N 417-VIII ( </w:t>
      </w:r>
      <w:hyperlink r:id="rId122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34" w:name="o334"/>
      <w:bookmarkEnd w:id="33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 наявності страхового випадку  страхова  сума  виплачується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об'єднанню  або  спеціально призначеному довіреному представникові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для  наступного  використання в інтересах співвласників відповідно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до статуту об'єднання.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35" w:name="o335"/>
      <w:bookmarkEnd w:id="33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Страхові виплати,   отримані   для  компенсації  збитків  від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нещасного випадку,  в першу чергу використовуються на  відновлення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та ремонт.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36" w:name="o336"/>
      <w:bookmarkEnd w:id="33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28.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Ліквідація об'єднання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37" w:name="o337"/>
      <w:bookmarkEnd w:id="33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Об'єднання  (асоціація)  вважається припиненим з дня внесення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про це відповідного запису до Єдиного державного реєстру юридичних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осіб та фізичних осіб - підприємців.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38" w:name="o338"/>
      <w:bookmarkEnd w:id="338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перша статті 28 в редакції Закону N 2555-VI ( </w:t>
      </w:r>
      <w:hyperlink r:id="rId123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2555-17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23.09.2010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39" w:name="o339"/>
      <w:bookmarkEnd w:id="33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Об’єднання ліквідується у разі: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40" w:name="o340"/>
      <w:bookmarkEnd w:id="34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придбання  однією  особою  всіх приміщень у багатоквартирному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будинку;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41" w:name="o341"/>
      <w:bookmarkEnd w:id="34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прийняття співвласниками рішення про ліквідацію об’єднання;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42" w:name="o342"/>
      <w:bookmarkEnd w:id="34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ухвалення судом рішення про ліквідацію об’єднання.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43" w:name="o343"/>
      <w:bookmarkEnd w:id="343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Частина  статті  28  в  редакції  Законів N 2555-VI ( </w:t>
      </w:r>
      <w:hyperlink r:id="rId124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2555-17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від 23.09.2010, N 417-VIII ( </w:t>
      </w:r>
      <w:hyperlink r:id="rId125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44" w:name="o344"/>
      <w:bookmarkEnd w:id="34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У  разі  ліквідації  об’єднання  кошти,  що  залишилися після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задоволення    вимог    кредиторів,   розподіляються   між   усіма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співвласниками  </w:t>
      </w:r>
      <w:proofErr w:type="spellStart"/>
      <w:r w:rsidRPr="00122337">
        <w:rPr>
          <w:rFonts w:ascii="Courier New" w:eastAsia="Times New Roman" w:hAnsi="Courier New" w:cs="Courier New"/>
          <w:color w:val="000000"/>
          <w:lang w:eastAsia="uk-UA"/>
        </w:rPr>
        <w:t>пропорційно</w:t>
      </w:r>
      <w:proofErr w:type="spellEnd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до загальної площі квартири (квартир)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та/або   нежитлових  приміщень  у  багатоквартирному  будинку,  що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перебувають у їхній власності.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45" w:name="o345"/>
      <w:bookmarkEnd w:id="345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 28  доповнено  частиною  згідно  із  Законом  N 3053-IV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  </w:t>
      </w:r>
      <w:hyperlink r:id="rId126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3053-15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)  від  03.11.2005;  в  редакції  Закону  N  417-VIII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</w:t>
      </w:r>
      <w:hyperlink r:id="rId127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46" w:name="o346"/>
      <w:bookmarkEnd w:id="34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При   цьому   здійснюється   залік   заборгованості   кожного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співвласника   перед   об'єднанням  відповідно  до  статуту  цього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об'єднання.  Якщо співвласник має борг перед цим об'єднанням, сума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якого перевищує суму його частки в майні, і відмовляється сплатити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>цей борг, спір вирішується у судовому порядку.</w:t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47" w:name="o347"/>
      <w:bookmarkEnd w:id="347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{  Статтю  28  доповнено  частиною  згідно  із  Законом  N 3053-IV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(  </w:t>
      </w:r>
      <w:hyperlink r:id="rId128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3053-15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)  від  03.11.2005;  із  змінами,  внесеними згідно із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lastRenderedPageBreak/>
        <w:t xml:space="preserve">Законом N 417-VIII ( </w:t>
      </w:r>
      <w:hyperlink r:id="rId129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417-19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14.05.2015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48" w:name="o348"/>
      <w:bookmarkEnd w:id="34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29.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Відповідальність за порушення законодавства про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               об'єднання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49" w:name="o349"/>
      <w:bookmarkEnd w:id="34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Особи, винні у: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50" w:name="o350"/>
      <w:bookmarkEnd w:id="35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недотриманні вимог цього Закону;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51" w:name="o351"/>
      <w:bookmarkEnd w:id="351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порушенні прав   власників  (користувачів),  їх  об'єднань  і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асоціацій;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52" w:name="o352"/>
      <w:bookmarkEnd w:id="35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порушенні статуту об'єднання та протидії його виконанню;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53" w:name="o353"/>
      <w:bookmarkEnd w:id="35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створенні, організації діяльності або ліквідації об'єднання з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порушенням законодавства, державних стандартів і норм;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54" w:name="o354"/>
      <w:bookmarkEnd w:id="35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незаконному привласненні   майна,  що  перебуває  у  спільній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власності;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55" w:name="o355"/>
      <w:bookmarkEnd w:id="35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недотриманні умов договорів,  укладених відповідно  до  цього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Закону,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56" w:name="o356"/>
      <w:bookmarkEnd w:id="356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- несуть      цивільну,      кримінальну,     адміністративну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відповідальність відповідно до закону.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57" w:name="o357"/>
      <w:bookmarkEnd w:id="35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Законами України може бути встановлена відповідальність і  за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інші види правопорушень.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58" w:name="o358"/>
      <w:bookmarkEnd w:id="35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</w:t>
      </w:r>
      <w:r w:rsidRPr="00122337">
        <w:rPr>
          <w:rFonts w:ascii="Courier New" w:eastAsia="Times New Roman" w:hAnsi="Courier New" w:cs="Courier New"/>
          <w:b/>
          <w:bCs/>
          <w:color w:val="000000"/>
          <w:bdr w:val="none" w:sz="0" w:space="0" w:color="auto" w:frame="1"/>
          <w:lang w:eastAsia="uk-UA"/>
        </w:rPr>
        <w:t>Стаття 30.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Прикінцеві положення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59" w:name="o359"/>
      <w:bookmarkEnd w:id="359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1. Цей Закон набирає чинності з дня його опублікування.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60" w:name="o360"/>
      <w:bookmarkEnd w:id="360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Пункт 2  статті  30  цього  Закону,  яким  вносяться зміни до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Закону України   "Про    оподаткування    прибутку    підприємств"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( </w:t>
      </w:r>
      <w:hyperlink r:id="rId130" w:tgtFrame="_blank" w:history="1">
        <w:r w:rsidRPr="00122337">
          <w:rPr>
            <w:rFonts w:ascii="Courier New" w:eastAsia="Times New Roman" w:hAnsi="Courier New" w:cs="Courier New"/>
            <w:color w:val="0000FF"/>
            <w:u w:val="single"/>
            <w:bdr w:val="none" w:sz="0" w:space="0" w:color="auto" w:frame="1"/>
            <w:lang w:eastAsia="uk-UA"/>
          </w:rPr>
          <w:t>334/94-ВР</w:t>
        </w:r>
      </w:hyperlink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), набирає чинності з 1 січня 2002 року.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61" w:name="o361"/>
      <w:bookmarkEnd w:id="361"/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    {  Пункт  2  статті  30  втратив чинність на підставі Кодексу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N 2755-VI ( </w:t>
      </w:r>
      <w:hyperlink r:id="rId131" w:tgtFrame="_blank" w:history="1">
        <w:r w:rsidRPr="00122337">
          <w:rPr>
            <w:rFonts w:ascii="Courier New" w:eastAsia="Times New Roman" w:hAnsi="Courier New" w:cs="Courier New"/>
            <w:i/>
            <w:iCs/>
            <w:color w:val="0000FF"/>
            <w:u w:val="single"/>
            <w:bdr w:val="none" w:sz="0" w:space="0" w:color="auto" w:frame="1"/>
            <w:lang w:eastAsia="uk-UA"/>
          </w:rPr>
          <w:t>2755-17</w:t>
        </w:r>
      </w:hyperlink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t xml:space="preserve"> ) від 02.12.2010 }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i/>
          <w:iCs/>
          <w:color w:val="000000"/>
          <w:bdr w:val="none" w:sz="0" w:space="0" w:color="auto" w:frame="1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62" w:name="o362"/>
      <w:bookmarkEnd w:id="362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3. До  проведення  реформи  системи  оплати праці запровадити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державну  дотацію  на  комунальні   послуги,   обслуговування   та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капітальний  ремонт  будинків  об'єднань  відповідно  до  порядку,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передбаченого законодавством для державного житлового фонду.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63" w:name="o363"/>
      <w:bookmarkEnd w:id="363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4. Кабінету Міністрів України протягом трьох  місяців  з  дня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набрання чинності цим Законом: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64" w:name="o364"/>
      <w:bookmarkEnd w:id="364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подати на  розгляд  Верховної  Ради  України  пропозиції щодо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внесення змін до законів України, що випливають з цього Закону;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65" w:name="o365"/>
      <w:bookmarkEnd w:id="365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    привести свої нормативно-правові акти у відповідність  з  цим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Законом;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66" w:name="o366"/>
      <w:bookmarkEnd w:id="366"/>
      <w:r w:rsidRPr="00122337">
        <w:rPr>
          <w:rFonts w:ascii="Courier New" w:eastAsia="Times New Roman" w:hAnsi="Courier New" w:cs="Courier New"/>
          <w:color w:val="000000"/>
          <w:lang w:eastAsia="uk-UA"/>
        </w:rPr>
        <w:lastRenderedPageBreak/>
        <w:t xml:space="preserve">     забезпечити приведення  міністерствами та іншими центральними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органами  виконавчої  влади   їх   нормативно-правових   актів   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відповідність з цим Законом.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67" w:name="o367"/>
      <w:bookmarkEnd w:id="367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Президент України                                         Л.КУЧМА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</w:r>
    </w:p>
    <w:p w:rsidR="00122337" w:rsidRPr="00122337" w:rsidRDefault="00122337" w:rsidP="00122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lang w:eastAsia="uk-UA"/>
        </w:rPr>
      </w:pPr>
      <w:bookmarkStart w:id="368" w:name="o368"/>
      <w:bookmarkEnd w:id="368"/>
      <w:r w:rsidRPr="00122337">
        <w:rPr>
          <w:rFonts w:ascii="Courier New" w:eastAsia="Times New Roman" w:hAnsi="Courier New" w:cs="Courier New"/>
          <w:color w:val="000000"/>
          <w:lang w:eastAsia="uk-UA"/>
        </w:rPr>
        <w:t xml:space="preserve"> м. Київ, 29 листопада 2001 року </w:t>
      </w:r>
      <w:r w:rsidRPr="00122337">
        <w:rPr>
          <w:rFonts w:ascii="Courier New" w:eastAsia="Times New Roman" w:hAnsi="Courier New" w:cs="Courier New"/>
          <w:color w:val="000000"/>
          <w:lang w:eastAsia="uk-UA"/>
        </w:rPr>
        <w:br/>
        <w:t xml:space="preserve">          N 2866-III </w:t>
      </w:r>
    </w:p>
    <w:p w:rsidR="00122337" w:rsidRPr="00122337" w:rsidRDefault="00122337" w:rsidP="00122337">
      <w:pPr>
        <w:shd w:val="clear" w:color="auto" w:fill="F0F0F0"/>
        <w:spacing w:after="150" w:line="240" w:lineRule="auto"/>
        <w:ind w:firstLine="0"/>
        <w:jc w:val="left"/>
        <w:textAlignment w:val="baseline"/>
        <w:outlineLvl w:val="1"/>
        <w:rPr>
          <w:rFonts w:ascii="Verdana" w:eastAsia="Times New Roman" w:hAnsi="Verdana" w:cs="Arial"/>
          <w:b/>
          <w:bCs/>
          <w:color w:val="000000"/>
          <w:lang w:eastAsia="uk-UA"/>
        </w:rPr>
      </w:pPr>
      <w:r w:rsidRPr="00122337">
        <w:rPr>
          <w:rFonts w:ascii="Verdana" w:eastAsia="Times New Roman" w:hAnsi="Verdana" w:cs="Arial"/>
          <w:b/>
          <w:bCs/>
          <w:color w:val="000000"/>
          <w:lang w:eastAsia="uk-UA"/>
        </w:rPr>
        <w:t>Публікації документа</w:t>
      </w:r>
    </w:p>
    <w:p w:rsidR="00122337" w:rsidRPr="00122337" w:rsidRDefault="00122337" w:rsidP="00122337">
      <w:pPr>
        <w:numPr>
          <w:ilvl w:val="0"/>
          <w:numId w:val="1"/>
        </w:numPr>
        <w:shd w:val="clear" w:color="auto" w:fill="FFFFFF"/>
        <w:spacing w:line="240" w:lineRule="auto"/>
        <w:ind w:left="0"/>
        <w:jc w:val="left"/>
        <w:textAlignment w:val="baseline"/>
        <w:rPr>
          <w:rFonts w:ascii="Verdana" w:eastAsia="Times New Roman" w:hAnsi="Verdana" w:cs="Arial"/>
          <w:color w:val="000000"/>
          <w:lang w:eastAsia="uk-UA"/>
        </w:rPr>
      </w:pPr>
      <w:r w:rsidRPr="00122337">
        <w:rPr>
          <w:rFonts w:ascii="Verdana" w:eastAsia="Times New Roman" w:hAnsi="Verdana" w:cs="Arial"/>
          <w:b/>
          <w:bCs/>
          <w:color w:val="000000"/>
          <w:bdr w:val="none" w:sz="0" w:space="0" w:color="auto" w:frame="1"/>
          <w:lang w:eastAsia="uk-UA"/>
        </w:rPr>
        <w:t>Голос України</w:t>
      </w:r>
      <w:r w:rsidRPr="00122337">
        <w:rPr>
          <w:rFonts w:ascii="Verdana" w:eastAsia="Times New Roman" w:hAnsi="Verdana" w:cs="Arial"/>
          <w:color w:val="000000"/>
          <w:lang w:eastAsia="uk-UA"/>
        </w:rPr>
        <w:t> від 04.01.2002 — № 2</w:t>
      </w:r>
    </w:p>
    <w:p w:rsidR="00122337" w:rsidRPr="00122337" w:rsidRDefault="00122337" w:rsidP="00122337">
      <w:pPr>
        <w:numPr>
          <w:ilvl w:val="0"/>
          <w:numId w:val="1"/>
        </w:numPr>
        <w:shd w:val="clear" w:color="auto" w:fill="FFFFFF"/>
        <w:spacing w:line="240" w:lineRule="auto"/>
        <w:ind w:left="0"/>
        <w:jc w:val="left"/>
        <w:textAlignment w:val="baseline"/>
        <w:rPr>
          <w:rFonts w:ascii="Verdana" w:eastAsia="Times New Roman" w:hAnsi="Verdana" w:cs="Arial"/>
          <w:color w:val="000000"/>
          <w:lang w:eastAsia="uk-UA"/>
        </w:rPr>
      </w:pPr>
      <w:r w:rsidRPr="00122337">
        <w:rPr>
          <w:rFonts w:ascii="Verdana" w:eastAsia="Times New Roman" w:hAnsi="Verdana" w:cs="Arial"/>
          <w:b/>
          <w:bCs/>
          <w:color w:val="000000"/>
          <w:bdr w:val="none" w:sz="0" w:space="0" w:color="auto" w:frame="1"/>
          <w:lang w:eastAsia="uk-UA"/>
        </w:rPr>
        <w:t>Офіційний вісник України</w:t>
      </w:r>
      <w:r w:rsidRPr="00122337">
        <w:rPr>
          <w:rFonts w:ascii="Verdana" w:eastAsia="Times New Roman" w:hAnsi="Verdana" w:cs="Arial"/>
          <w:color w:val="000000"/>
          <w:lang w:eastAsia="uk-UA"/>
        </w:rPr>
        <w:t xml:space="preserve"> від 04.01.2002 — 2001 р., № 51, </w:t>
      </w:r>
      <w:proofErr w:type="spellStart"/>
      <w:r w:rsidRPr="00122337">
        <w:rPr>
          <w:rFonts w:ascii="Verdana" w:eastAsia="Times New Roman" w:hAnsi="Verdana" w:cs="Arial"/>
          <w:color w:val="000000"/>
          <w:lang w:eastAsia="uk-UA"/>
        </w:rPr>
        <w:t>стор</w:t>
      </w:r>
      <w:proofErr w:type="spellEnd"/>
      <w:r w:rsidRPr="00122337">
        <w:rPr>
          <w:rFonts w:ascii="Verdana" w:eastAsia="Times New Roman" w:hAnsi="Verdana" w:cs="Arial"/>
          <w:color w:val="000000"/>
          <w:lang w:eastAsia="uk-UA"/>
        </w:rPr>
        <w:t>. 52, стаття 2265, код акту 20925/2001</w:t>
      </w:r>
    </w:p>
    <w:p w:rsidR="00122337" w:rsidRPr="00122337" w:rsidRDefault="00122337" w:rsidP="00122337">
      <w:pPr>
        <w:numPr>
          <w:ilvl w:val="0"/>
          <w:numId w:val="1"/>
        </w:numPr>
        <w:shd w:val="clear" w:color="auto" w:fill="FFFFFF"/>
        <w:spacing w:line="240" w:lineRule="auto"/>
        <w:ind w:left="0"/>
        <w:jc w:val="left"/>
        <w:textAlignment w:val="baseline"/>
        <w:rPr>
          <w:rFonts w:ascii="Verdana" w:eastAsia="Times New Roman" w:hAnsi="Verdana" w:cs="Arial"/>
          <w:color w:val="000000"/>
          <w:lang w:eastAsia="uk-UA"/>
        </w:rPr>
      </w:pPr>
      <w:r w:rsidRPr="00122337">
        <w:rPr>
          <w:rFonts w:ascii="Verdana" w:eastAsia="Times New Roman" w:hAnsi="Verdana" w:cs="Arial"/>
          <w:b/>
          <w:bCs/>
          <w:color w:val="000000"/>
          <w:bdr w:val="none" w:sz="0" w:space="0" w:color="auto" w:frame="1"/>
          <w:lang w:eastAsia="uk-UA"/>
        </w:rPr>
        <w:t>Урядовий кур'єр</w:t>
      </w:r>
      <w:r w:rsidRPr="00122337">
        <w:rPr>
          <w:rFonts w:ascii="Verdana" w:eastAsia="Times New Roman" w:hAnsi="Verdana" w:cs="Arial"/>
          <w:color w:val="000000"/>
          <w:lang w:eastAsia="uk-UA"/>
        </w:rPr>
        <w:t> від 30.01.2002 — № 19</w:t>
      </w:r>
    </w:p>
    <w:p w:rsidR="00122337" w:rsidRPr="00122337" w:rsidRDefault="00122337" w:rsidP="00122337">
      <w:pPr>
        <w:numPr>
          <w:ilvl w:val="0"/>
          <w:numId w:val="1"/>
        </w:numPr>
        <w:shd w:val="clear" w:color="auto" w:fill="FFFFFF"/>
        <w:spacing w:line="240" w:lineRule="auto"/>
        <w:ind w:left="0"/>
        <w:jc w:val="left"/>
        <w:textAlignment w:val="baseline"/>
        <w:rPr>
          <w:rFonts w:ascii="Verdana" w:eastAsia="Times New Roman" w:hAnsi="Verdana" w:cs="Arial"/>
          <w:color w:val="000000"/>
          <w:lang w:eastAsia="uk-UA"/>
        </w:rPr>
      </w:pPr>
      <w:r w:rsidRPr="00122337">
        <w:rPr>
          <w:rFonts w:ascii="Verdana" w:eastAsia="Times New Roman" w:hAnsi="Verdana" w:cs="Arial"/>
          <w:b/>
          <w:bCs/>
          <w:color w:val="000000"/>
          <w:bdr w:val="none" w:sz="0" w:space="0" w:color="auto" w:frame="1"/>
          <w:lang w:eastAsia="uk-UA"/>
        </w:rPr>
        <w:t>Відомості Верховної Ради України</w:t>
      </w:r>
      <w:r w:rsidRPr="00122337">
        <w:rPr>
          <w:rFonts w:ascii="Verdana" w:eastAsia="Times New Roman" w:hAnsi="Verdana" w:cs="Arial"/>
          <w:color w:val="000000"/>
          <w:lang w:eastAsia="uk-UA"/>
        </w:rPr>
        <w:t> від 07.03.2002 — 2002 р., № 10, стаття 78</w:t>
      </w:r>
    </w:p>
    <w:p w:rsidR="003F5AF1" w:rsidRPr="00122337" w:rsidRDefault="003F5AF1"/>
    <w:sectPr w:rsidR="003F5AF1" w:rsidRPr="00122337" w:rsidSect="00E02EBB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00E4"/>
    <w:multiLevelType w:val="multilevel"/>
    <w:tmpl w:val="91E6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37"/>
    <w:rsid w:val="00122337"/>
    <w:rsid w:val="003F5AF1"/>
    <w:rsid w:val="00656DE5"/>
    <w:rsid w:val="00E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33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337"/>
    <w:rPr>
      <w:rFonts w:eastAsia="Times New Roman"/>
      <w:b/>
      <w:bCs/>
      <w:sz w:val="36"/>
      <w:szCs w:val="36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122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233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1223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233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2233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uk-UA"/>
    </w:rPr>
  </w:style>
  <w:style w:type="character" w:customStyle="1" w:styleId="apple-converted-space">
    <w:name w:val="apple-converted-space"/>
    <w:basedOn w:val="a0"/>
    <w:rsid w:val="00122337"/>
  </w:style>
  <w:style w:type="paragraph" w:styleId="a6">
    <w:name w:val="Balloon Text"/>
    <w:basedOn w:val="a"/>
    <w:link w:val="a7"/>
    <w:uiPriority w:val="99"/>
    <w:semiHidden/>
    <w:unhideWhenUsed/>
    <w:rsid w:val="001223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33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337"/>
    <w:rPr>
      <w:rFonts w:eastAsia="Times New Roman"/>
      <w:b/>
      <w:bCs/>
      <w:sz w:val="36"/>
      <w:szCs w:val="36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122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233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1223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233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2233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uk-UA"/>
    </w:rPr>
  </w:style>
  <w:style w:type="character" w:customStyle="1" w:styleId="apple-converted-space">
    <w:name w:val="apple-converted-space"/>
    <w:basedOn w:val="a0"/>
    <w:rsid w:val="00122337"/>
  </w:style>
  <w:style w:type="paragraph" w:styleId="a6">
    <w:name w:val="Balloon Text"/>
    <w:basedOn w:val="a"/>
    <w:link w:val="a7"/>
    <w:uiPriority w:val="99"/>
    <w:semiHidden/>
    <w:unhideWhenUsed/>
    <w:rsid w:val="001223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3.rada.gov.ua/laws/show/417-19" TargetMode="External"/><Relationship Id="rId117" Type="http://schemas.openxmlformats.org/officeDocument/2006/relationships/hyperlink" Target="http://zakon3.rada.gov.ua/laws/show/417-19" TargetMode="External"/><Relationship Id="rId21" Type="http://schemas.openxmlformats.org/officeDocument/2006/relationships/hyperlink" Target="http://zakon3.rada.gov.ua/laws/show/417-19" TargetMode="External"/><Relationship Id="rId42" Type="http://schemas.openxmlformats.org/officeDocument/2006/relationships/hyperlink" Target="http://zakon3.rada.gov.ua/laws/show/417-19" TargetMode="External"/><Relationship Id="rId47" Type="http://schemas.openxmlformats.org/officeDocument/2006/relationships/hyperlink" Target="http://zakon3.rada.gov.ua/laws/show/417-19" TargetMode="External"/><Relationship Id="rId63" Type="http://schemas.openxmlformats.org/officeDocument/2006/relationships/hyperlink" Target="http://zakon3.rada.gov.ua/laws/show/417-19" TargetMode="External"/><Relationship Id="rId68" Type="http://schemas.openxmlformats.org/officeDocument/2006/relationships/hyperlink" Target="http://zakon3.rada.gov.ua/laws/show/417-19" TargetMode="External"/><Relationship Id="rId84" Type="http://schemas.openxmlformats.org/officeDocument/2006/relationships/hyperlink" Target="http://zakon3.rada.gov.ua/laws/show/417-19" TargetMode="External"/><Relationship Id="rId89" Type="http://schemas.openxmlformats.org/officeDocument/2006/relationships/hyperlink" Target="http://zakon3.rada.gov.ua/laws/show/417-19" TargetMode="External"/><Relationship Id="rId112" Type="http://schemas.openxmlformats.org/officeDocument/2006/relationships/hyperlink" Target="http://zakon3.rada.gov.ua/laws/show/417-19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zakon3.rada.gov.ua/laws/show/417-19" TargetMode="External"/><Relationship Id="rId107" Type="http://schemas.openxmlformats.org/officeDocument/2006/relationships/hyperlink" Target="http://zakon3.rada.gov.ua/laws/show/417-19" TargetMode="External"/><Relationship Id="rId11" Type="http://schemas.openxmlformats.org/officeDocument/2006/relationships/hyperlink" Target="http://zakon3.rada.gov.ua/laws/show/417-19" TargetMode="External"/><Relationship Id="rId32" Type="http://schemas.openxmlformats.org/officeDocument/2006/relationships/hyperlink" Target="http://zakon3.rada.gov.ua/laws/show/417-19" TargetMode="External"/><Relationship Id="rId37" Type="http://schemas.openxmlformats.org/officeDocument/2006/relationships/hyperlink" Target="http://zakon3.rada.gov.ua/laws/show/417-19" TargetMode="External"/><Relationship Id="rId53" Type="http://schemas.openxmlformats.org/officeDocument/2006/relationships/hyperlink" Target="http://zakon3.rada.gov.ua/laws/show/417-19" TargetMode="External"/><Relationship Id="rId58" Type="http://schemas.openxmlformats.org/officeDocument/2006/relationships/hyperlink" Target="http://zakon3.rada.gov.ua/laws/show/417-19" TargetMode="External"/><Relationship Id="rId74" Type="http://schemas.openxmlformats.org/officeDocument/2006/relationships/hyperlink" Target="http://zakon3.rada.gov.ua/laws/show/417-19" TargetMode="External"/><Relationship Id="rId79" Type="http://schemas.openxmlformats.org/officeDocument/2006/relationships/hyperlink" Target="http://zakon3.rada.gov.ua/laws/show/417-19" TargetMode="External"/><Relationship Id="rId102" Type="http://schemas.openxmlformats.org/officeDocument/2006/relationships/hyperlink" Target="http://zakon3.rada.gov.ua/laws/show/417-19" TargetMode="External"/><Relationship Id="rId123" Type="http://schemas.openxmlformats.org/officeDocument/2006/relationships/hyperlink" Target="http://zakon3.rada.gov.ua/laws/show/2555-17" TargetMode="External"/><Relationship Id="rId128" Type="http://schemas.openxmlformats.org/officeDocument/2006/relationships/hyperlink" Target="http://zakon3.rada.gov.ua/laws/show/3053-1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zakon3.rada.gov.ua/laws/show/417-19" TargetMode="External"/><Relationship Id="rId95" Type="http://schemas.openxmlformats.org/officeDocument/2006/relationships/hyperlink" Target="http://zakon3.rada.gov.ua/laws/show/417-19" TargetMode="External"/><Relationship Id="rId14" Type="http://schemas.openxmlformats.org/officeDocument/2006/relationships/hyperlink" Target="http://zakon3.rada.gov.ua/laws/show/417-19" TargetMode="External"/><Relationship Id="rId22" Type="http://schemas.openxmlformats.org/officeDocument/2006/relationships/hyperlink" Target="http://zakon3.rada.gov.ua/laws/show/417-19" TargetMode="External"/><Relationship Id="rId27" Type="http://schemas.openxmlformats.org/officeDocument/2006/relationships/hyperlink" Target="http://zakon3.rada.gov.ua/laws/show/417-19" TargetMode="External"/><Relationship Id="rId30" Type="http://schemas.openxmlformats.org/officeDocument/2006/relationships/hyperlink" Target="http://zakon3.rada.gov.ua/laws/show/417-19" TargetMode="External"/><Relationship Id="rId35" Type="http://schemas.openxmlformats.org/officeDocument/2006/relationships/hyperlink" Target="http://zakon3.rada.gov.ua/laws/show/417-19" TargetMode="External"/><Relationship Id="rId43" Type="http://schemas.openxmlformats.org/officeDocument/2006/relationships/hyperlink" Target="http://zakon3.rada.gov.ua/laws/show/417-19" TargetMode="External"/><Relationship Id="rId48" Type="http://schemas.openxmlformats.org/officeDocument/2006/relationships/hyperlink" Target="http://zakon3.rada.gov.ua/laws/show/417-19" TargetMode="External"/><Relationship Id="rId56" Type="http://schemas.openxmlformats.org/officeDocument/2006/relationships/hyperlink" Target="http://zakon3.rada.gov.ua/laws/show/417-19" TargetMode="External"/><Relationship Id="rId64" Type="http://schemas.openxmlformats.org/officeDocument/2006/relationships/hyperlink" Target="http://zakon3.rada.gov.ua/laws/show/417-19" TargetMode="External"/><Relationship Id="rId69" Type="http://schemas.openxmlformats.org/officeDocument/2006/relationships/hyperlink" Target="http://zakon3.rada.gov.ua/laws/show/417-19" TargetMode="External"/><Relationship Id="rId77" Type="http://schemas.openxmlformats.org/officeDocument/2006/relationships/hyperlink" Target="http://zakon3.rada.gov.ua/laws/show/417-19" TargetMode="External"/><Relationship Id="rId100" Type="http://schemas.openxmlformats.org/officeDocument/2006/relationships/hyperlink" Target="http://zakon3.rada.gov.ua/laws/show/417-19" TargetMode="External"/><Relationship Id="rId105" Type="http://schemas.openxmlformats.org/officeDocument/2006/relationships/hyperlink" Target="http://zakon3.rada.gov.ua/laws/show/417-19" TargetMode="External"/><Relationship Id="rId113" Type="http://schemas.openxmlformats.org/officeDocument/2006/relationships/hyperlink" Target="http://zakon3.rada.gov.ua/laws/show/417-19" TargetMode="External"/><Relationship Id="rId118" Type="http://schemas.openxmlformats.org/officeDocument/2006/relationships/hyperlink" Target="http://zakon3.rada.gov.ua/laws/show/417-19" TargetMode="External"/><Relationship Id="rId126" Type="http://schemas.openxmlformats.org/officeDocument/2006/relationships/hyperlink" Target="http://zakon3.rada.gov.ua/laws/show/3053-15" TargetMode="External"/><Relationship Id="rId8" Type="http://schemas.openxmlformats.org/officeDocument/2006/relationships/hyperlink" Target="http://zakon3.rada.gov.ua/laws/show/2555-17" TargetMode="External"/><Relationship Id="rId51" Type="http://schemas.openxmlformats.org/officeDocument/2006/relationships/hyperlink" Target="http://zakon3.rada.gov.ua/laws/show/417-19" TargetMode="External"/><Relationship Id="rId72" Type="http://schemas.openxmlformats.org/officeDocument/2006/relationships/hyperlink" Target="http://zakon3.rada.gov.ua/laws/show/417-19" TargetMode="External"/><Relationship Id="rId80" Type="http://schemas.openxmlformats.org/officeDocument/2006/relationships/hyperlink" Target="http://zakon3.rada.gov.ua/laws/show/417-19" TargetMode="External"/><Relationship Id="rId85" Type="http://schemas.openxmlformats.org/officeDocument/2006/relationships/hyperlink" Target="http://zakon3.rada.gov.ua/laws/show/417-19" TargetMode="External"/><Relationship Id="rId93" Type="http://schemas.openxmlformats.org/officeDocument/2006/relationships/hyperlink" Target="http://zakon3.rada.gov.ua/laws/show/417-19" TargetMode="External"/><Relationship Id="rId98" Type="http://schemas.openxmlformats.org/officeDocument/2006/relationships/hyperlink" Target="http://zakon3.rada.gov.ua/laws/show/417-19" TargetMode="External"/><Relationship Id="rId121" Type="http://schemas.openxmlformats.org/officeDocument/2006/relationships/hyperlink" Target="http://zakon3.rada.gov.ua/laws/show/417-1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akon3.rada.gov.ua/laws/show/417-19" TargetMode="External"/><Relationship Id="rId17" Type="http://schemas.openxmlformats.org/officeDocument/2006/relationships/hyperlink" Target="http://zakon3.rada.gov.ua/laws/show/435-15" TargetMode="External"/><Relationship Id="rId25" Type="http://schemas.openxmlformats.org/officeDocument/2006/relationships/hyperlink" Target="http://zakon3.rada.gov.ua/laws/show/417-19" TargetMode="External"/><Relationship Id="rId33" Type="http://schemas.openxmlformats.org/officeDocument/2006/relationships/hyperlink" Target="http://zakon3.rada.gov.ua/laws/show/417-19" TargetMode="External"/><Relationship Id="rId38" Type="http://schemas.openxmlformats.org/officeDocument/2006/relationships/hyperlink" Target="http://zakon3.rada.gov.ua/laws/show/417-19" TargetMode="External"/><Relationship Id="rId46" Type="http://schemas.openxmlformats.org/officeDocument/2006/relationships/hyperlink" Target="http://zakon3.rada.gov.ua/laws/show/5459-17" TargetMode="External"/><Relationship Id="rId59" Type="http://schemas.openxmlformats.org/officeDocument/2006/relationships/hyperlink" Target="http://zakon3.rada.gov.ua/laws/show/417-19" TargetMode="External"/><Relationship Id="rId67" Type="http://schemas.openxmlformats.org/officeDocument/2006/relationships/hyperlink" Target="http://zakon3.rada.gov.ua/laws/show/417-19" TargetMode="External"/><Relationship Id="rId103" Type="http://schemas.openxmlformats.org/officeDocument/2006/relationships/hyperlink" Target="http://zakon3.rada.gov.ua/laws/show/417-19" TargetMode="External"/><Relationship Id="rId108" Type="http://schemas.openxmlformats.org/officeDocument/2006/relationships/hyperlink" Target="http://zakon3.rada.gov.ua/laws/show/417-19" TargetMode="External"/><Relationship Id="rId116" Type="http://schemas.openxmlformats.org/officeDocument/2006/relationships/hyperlink" Target="http://zakon3.rada.gov.ua/laws/show/417-19" TargetMode="External"/><Relationship Id="rId124" Type="http://schemas.openxmlformats.org/officeDocument/2006/relationships/hyperlink" Target="http://zakon3.rada.gov.ua/laws/show/2555-17" TargetMode="External"/><Relationship Id="rId129" Type="http://schemas.openxmlformats.org/officeDocument/2006/relationships/hyperlink" Target="http://zakon3.rada.gov.ua/laws/show/417-19" TargetMode="External"/><Relationship Id="rId20" Type="http://schemas.openxmlformats.org/officeDocument/2006/relationships/hyperlink" Target="http://zakon3.rada.gov.ua/laws/show/417-19" TargetMode="External"/><Relationship Id="rId41" Type="http://schemas.openxmlformats.org/officeDocument/2006/relationships/hyperlink" Target="http://zakon3.rada.gov.ua/laws/show/417-19" TargetMode="External"/><Relationship Id="rId54" Type="http://schemas.openxmlformats.org/officeDocument/2006/relationships/hyperlink" Target="http://zakon3.rada.gov.ua/laws/show/417-19" TargetMode="External"/><Relationship Id="rId62" Type="http://schemas.openxmlformats.org/officeDocument/2006/relationships/hyperlink" Target="http://zakon3.rada.gov.ua/laws/show/417-19" TargetMode="External"/><Relationship Id="rId70" Type="http://schemas.openxmlformats.org/officeDocument/2006/relationships/hyperlink" Target="http://zakon3.rada.gov.ua/laws/show/417-19" TargetMode="External"/><Relationship Id="rId75" Type="http://schemas.openxmlformats.org/officeDocument/2006/relationships/hyperlink" Target="http://zakon3.rada.gov.ua/laws/show/417-19" TargetMode="External"/><Relationship Id="rId83" Type="http://schemas.openxmlformats.org/officeDocument/2006/relationships/hyperlink" Target="http://zakon3.rada.gov.ua/laws/show/417-19" TargetMode="External"/><Relationship Id="rId88" Type="http://schemas.openxmlformats.org/officeDocument/2006/relationships/hyperlink" Target="http://zakon3.rada.gov.ua/laws/show/417-19" TargetMode="External"/><Relationship Id="rId91" Type="http://schemas.openxmlformats.org/officeDocument/2006/relationships/hyperlink" Target="http://zakon3.rada.gov.ua/laws/show/417-19" TargetMode="External"/><Relationship Id="rId96" Type="http://schemas.openxmlformats.org/officeDocument/2006/relationships/hyperlink" Target="http://zakon3.rada.gov.ua/laws/show/417-19" TargetMode="External"/><Relationship Id="rId111" Type="http://schemas.openxmlformats.org/officeDocument/2006/relationships/hyperlink" Target="http://zakon3.rada.gov.ua/laws/show/417-19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hyperlink" Target="http://zakon3.rada.gov.ua/laws/show/417-19" TargetMode="External"/><Relationship Id="rId23" Type="http://schemas.openxmlformats.org/officeDocument/2006/relationships/hyperlink" Target="http://zakon3.rada.gov.ua/laws/show/417-19" TargetMode="External"/><Relationship Id="rId28" Type="http://schemas.openxmlformats.org/officeDocument/2006/relationships/hyperlink" Target="http://zakon3.rada.gov.ua/laws/show/417-19" TargetMode="External"/><Relationship Id="rId36" Type="http://schemas.openxmlformats.org/officeDocument/2006/relationships/hyperlink" Target="http://zakon3.rada.gov.ua/laws/show/417-19" TargetMode="External"/><Relationship Id="rId49" Type="http://schemas.openxmlformats.org/officeDocument/2006/relationships/hyperlink" Target="http://zakon3.rada.gov.ua/laws/show/417-19" TargetMode="External"/><Relationship Id="rId57" Type="http://schemas.openxmlformats.org/officeDocument/2006/relationships/hyperlink" Target="http://zakon3.rada.gov.ua/laws/show/417-19" TargetMode="External"/><Relationship Id="rId106" Type="http://schemas.openxmlformats.org/officeDocument/2006/relationships/hyperlink" Target="http://zakon3.rada.gov.ua/laws/show/417-19" TargetMode="External"/><Relationship Id="rId114" Type="http://schemas.openxmlformats.org/officeDocument/2006/relationships/hyperlink" Target="http://zakon3.rada.gov.ua/laws/show/417-19" TargetMode="External"/><Relationship Id="rId119" Type="http://schemas.openxmlformats.org/officeDocument/2006/relationships/hyperlink" Target="http://zakon3.rada.gov.ua/laws/show/417-19" TargetMode="External"/><Relationship Id="rId127" Type="http://schemas.openxmlformats.org/officeDocument/2006/relationships/hyperlink" Target="http://zakon3.rada.gov.ua/laws/show/417-19" TargetMode="External"/><Relationship Id="rId10" Type="http://schemas.openxmlformats.org/officeDocument/2006/relationships/hyperlink" Target="http://zakon3.rada.gov.ua/laws/show/5459-17" TargetMode="External"/><Relationship Id="rId31" Type="http://schemas.openxmlformats.org/officeDocument/2006/relationships/hyperlink" Target="http://zakon3.rada.gov.ua/laws/show/417-19" TargetMode="External"/><Relationship Id="rId44" Type="http://schemas.openxmlformats.org/officeDocument/2006/relationships/hyperlink" Target="http://zakon3.rada.gov.ua/laws/show/417-19" TargetMode="External"/><Relationship Id="rId52" Type="http://schemas.openxmlformats.org/officeDocument/2006/relationships/hyperlink" Target="http://zakon3.rada.gov.ua/laws/show/417-19" TargetMode="External"/><Relationship Id="rId60" Type="http://schemas.openxmlformats.org/officeDocument/2006/relationships/hyperlink" Target="http://zakon3.rada.gov.ua/laws/show/417-19" TargetMode="External"/><Relationship Id="rId65" Type="http://schemas.openxmlformats.org/officeDocument/2006/relationships/hyperlink" Target="http://zakon3.rada.gov.ua/laws/show/417-19" TargetMode="External"/><Relationship Id="rId73" Type="http://schemas.openxmlformats.org/officeDocument/2006/relationships/hyperlink" Target="http://zakon3.rada.gov.ua/laws/show/417-19" TargetMode="External"/><Relationship Id="rId78" Type="http://schemas.openxmlformats.org/officeDocument/2006/relationships/hyperlink" Target="http://zakon3.rada.gov.ua/laws/show/5459-17" TargetMode="External"/><Relationship Id="rId81" Type="http://schemas.openxmlformats.org/officeDocument/2006/relationships/hyperlink" Target="http://zakon3.rada.gov.ua/laws/show/417-19" TargetMode="External"/><Relationship Id="rId86" Type="http://schemas.openxmlformats.org/officeDocument/2006/relationships/hyperlink" Target="http://zakon3.rada.gov.ua/laws/show/417-19" TargetMode="External"/><Relationship Id="rId94" Type="http://schemas.openxmlformats.org/officeDocument/2006/relationships/hyperlink" Target="http://zakon3.rada.gov.ua/laws/show/417-19" TargetMode="External"/><Relationship Id="rId99" Type="http://schemas.openxmlformats.org/officeDocument/2006/relationships/hyperlink" Target="http://zakon3.rada.gov.ua/laws/show/417-19" TargetMode="External"/><Relationship Id="rId101" Type="http://schemas.openxmlformats.org/officeDocument/2006/relationships/hyperlink" Target="http://zakon3.rada.gov.ua/laws/show/417-19" TargetMode="External"/><Relationship Id="rId122" Type="http://schemas.openxmlformats.org/officeDocument/2006/relationships/hyperlink" Target="http://zakon3.rada.gov.ua/laws/show/417-19" TargetMode="External"/><Relationship Id="rId130" Type="http://schemas.openxmlformats.org/officeDocument/2006/relationships/hyperlink" Target="http://zakon3.rada.gov.ua/laws/show/334/94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2755-17" TargetMode="External"/><Relationship Id="rId13" Type="http://schemas.openxmlformats.org/officeDocument/2006/relationships/hyperlink" Target="http://zakon3.rada.gov.ua/laws/show/435-15" TargetMode="External"/><Relationship Id="rId18" Type="http://schemas.openxmlformats.org/officeDocument/2006/relationships/hyperlink" Target="http://zakon3.rada.gov.ua/laws/show/5464-10" TargetMode="External"/><Relationship Id="rId39" Type="http://schemas.openxmlformats.org/officeDocument/2006/relationships/hyperlink" Target="http://zakon3.rada.gov.ua/laws/show/2555-17" TargetMode="External"/><Relationship Id="rId109" Type="http://schemas.openxmlformats.org/officeDocument/2006/relationships/hyperlink" Target="http://zakon3.rada.gov.ua/laws/show/417-19" TargetMode="External"/><Relationship Id="rId34" Type="http://schemas.openxmlformats.org/officeDocument/2006/relationships/hyperlink" Target="http://zakon3.rada.gov.ua/laws/show/417-19" TargetMode="External"/><Relationship Id="rId50" Type="http://schemas.openxmlformats.org/officeDocument/2006/relationships/hyperlink" Target="http://zakon3.rada.gov.ua/laws/show/417-19" TargetMode="External"/><Relationship Id="rId55" Type="http://schemas.openxmlformats.org/officeDocument/2006/relationships/hyperlink" Target="http://zakon3.rada.gov.ua/laws/show/417-19" TargetMode="External"/><Relationship Id="rId76" Type="http://schemas.openxmlformats.org/officeDocument/2006/relationships/hyperlink" Target="http://zakon3.rada.gov.ua/laws/show/417-19" TargetMode="External"/><Relationship Id="rId97" Type="http://schemas.openxmlformats.org/officeDocument/2006/relationships/hyperlink" Target="http://zakon3.rada.gov.ua/laws/show/1521-2002-%D0%BF" TargetMode="External"/><Relationship Id="rId104" Type="http://schemas.openxmlformats.org/officeDocument/2006/relationships/hyperlink" Target="http://zakon3.rada.gov.ua/laws/show/417-19" TargetMode="External"/><Relationship Id="rId120" Type="http://schemas.openxmlformats.org/officeDocument/2006/relationships/hyperlink" Target="http://zakon3.rada.gov.ua/laws/show/417-19" TargetMode="External"/><Relationship Id="rId125" Type="http://schemas.openxmlformats.org/officeDocument/2006/relationships/hyperlink" Target="http://zakon3.rada.gov.ua/laws/show/417-19" TargetMode="External"/><Relationship Id="rId7" Type="http://schemas.openxmlformats.org/officeDocument/2006/relationships/hyperlink" Target="http://zakon3.rada.gov.ua/laws/show/3053-15" TargetMode="External"/><Relationship Id="rId71" Type="http://schemas.openxmlformats.org/officeDocument/2006/relationships/hyperlink" Target="http://zakon3.rada.gov.ua/laws/show/417-19" TargetMode="External"/><Relationship Id="rId92" Type="http://schemas.openxmlformats.org/officeDocument/2006/relationships/hyperlink" Target="http://zakon3.rada.gov.ua/laws/show/417-19" TargetMode="External"/><Relationship Id="rId2" Type="http://schemas.openxmlformats.org/officeDocument/2006/relationships/styles" Target="styles.xml"/><Relationship Id="rId29" Type="http://schemas.openxmlformats.org/officeDocument/2006/relationships/hyperlink" Target="http://zakon3.rada.gov.ua/laws/show/417-19" TargetMode="External"/><Relationship Id="rId24" Type="http://schemas.openxmlformats.org/officeDocument/2006/relationships/hyperlink" Target="http://zakon3.rada.gov.ua/laws/show/417-19" TargetMode="External"/><Relationship Id="rId40" Type="http://schemas.openxmlformats.org/officeDocument/2006/relationships/hyperlink" Target="http://zakon3.rada.gov.ua/laws/show/2555-17" TargetMode="External"/><Relationship Id="rId45" Type="http://schemas.openxmlformats.org/officeDocument/2006/relationships/hyperlink" Target="http://zakon3.rada.gov.ua/laws/show/z1155-03" TargetMode="External"/><Relationship Id="rId66" Type="http://schemas.openxmlformats.org/officeDocument/2006/relationships/hyperlink" Target="http://zakon3.rada.gov.ua/laws/show/417-19" TargetMode="External"/><Relationship Id="rId87" Type="http://schemas.openxmlformats.org/officeDocument/2006/relationships/hyperlink" Target="http://zakon3.rada.gov.ua/laws/show/417-19" TargetMode="External"/><Relationship Id="rId110" Type="http://schemas.openxmlformats.org/officeDocument/2006/relationships/hyperlink" Target="http://zakon3.rada.gov.ua/laws/show/417-19" TargetMode="External"/><Relationship Id="rId115" Type="http://schemas.openxmlformats.org/officeDocument/2006/relationships/hyperlink" Target="http://zakon3.rada.gov.ua/laws/show/417-19" TargetMode="External"/><Relationship Id="rId131" Type="http://schemas.openxmlformats.org/officeDocument/2006/relationships/hyperlink" Target="http://zakon3.rada.gov.ua/laws/show/2755-17" TargetMode="External"/><Relationship Id="rId61" Type="http://schemas.openxmlformats.org/officeDocument/2006/relationships/hyperlink" Target="http://zakon3.rada.gov.ua/laws/show/417-19" TargetMode="External"/><Relationship Id="rId82" Type="http://schemas.openxmlformats.org/officeDocument/2006/relationships/hyperlink" Target="http://zakon3.rada.gov.ua/laws/show/417-19" TargetMode="External"/><Relationship Id="rId19" Type="http://schemas.openxmlformats.org/officeDocument/2006/relationships/hyperlink" Target="http://zakon3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41044</Words>
  <Characters>23396</Characters>
  <Application>Microsoft Office Word</Application>
  <DocSecurity>0</DocSecurity>
  <Lines>194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АМК</dc:creator>
  <cp:lastModifiedBy>АМК</cp:lastModifiedBy>
  <cp:revision>2</cp:revision>
  <dcterms:created xsi:type="dcterms:W3CDTF">2016-10-22T20:26:00Z</dcterms:created>
  <dcterms:modified xsi:type="dcterms:W3CDTF">2016-10-22T20:30:00Z</dcterms:modified>
</cp:coreProperties>
</file>